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OF A KIND: SHOULD PRIESTS WITHHOLD HOLY COMMUNION OVER FEAR OF SWINE FLU?</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2009</w:t>
      </w:r>
    </w:p>
    <w:p>
      <w:pPr>
        <w:spacing w:after="160"/>
      </w:pPr>
      <w:r>
        <w:rPr>
          <w:rFonts w:ascii="Arial" w:cs="Arial" w:eastAsia="Arial" w:hAnsi="Arial"/>
          <w:sz w:val="22"/>
          <w:szCs w:val="22"/>
        </w:rPr>
        <w:t xml:space="preserve">In the last few days the Archbishops of Canterbury and York have jointly issued a letter dated 22nd July 2009 containing advice about the Swine Flu pandemic in England. The advice which is addressed to all the clergy is concerned with use of common vessels in the Holy Communion service.</w:t>
      </w:r>
    </w:p>
    <w:p>
      <w:pPr>
        <w:spacing w:after="160"/>
      </w:pPr>
      <w:r>
        <w:rPr>
          <w:rFonts w:ascii="Arial" w:cs="Arial" w:eastAsia="Arial" w:hAnsi="Arial"/>
          <w:sz w:val="22"/>
          <w:szCs w:val="22"/>
        </w:rPr>
        <w:t xml:space="preserve">In this letter the archbishops quote a Department of Health circular which advises that "in a pandemic it makes good sense to take precautions to limit the spread of disease by not sharing common vessels for food and drink". The gist of the archbishops' letter is that because of the onset of the disease now classified as a pandemic (rather than as an ordinary epidemic), they "recommend those presiding at Holy Communion suspend the administration of the chalice during this wave of pandemic flu".</w:t>
      </w:r>
    </w:p>
    <w:p>
      <w:pPr>
        <w:spacing w:after="160"/>
      </w:pPr>
      <w:r>
        <w:rPr>
          <w:rFonts w:ascii="Arial" w:cs="Arial" w:eastAsia="Arial" w:hAnsi="Arial"/>
          <w:sz w:val="22"/>
          <w:szCs w:val="22"/>
        </w:rPr>
        <w:t xml:space="preserve">At face value, what the archbishops are saying seems a sensible piece of advice. Everyone wants to behave in a responsible manner and not help to spread the virus. But nevertheless it raises several serious matters of concern to church people. The first is whether presidents at Holy Communion services responding positively to the archbishops' advice are acting legally. It seems that they are, for the Sacrament Act of 1547 provides that "the ... most blessed Sacrament be hereafter commonly delivered and ministered unto the people ... under both kinds, that is to say of bread and wine, except necessity otherwise requires ..." (my bold type).</w:t>
      </w:r>
    </w:p>
    <w:p>
      <w:pPr>
        <w:spacing w:after="160"/>
      </w:pPr>
      <w:r>
        <w:rPr>
          <w:rFonts w:ascii="Arial" w:cs="Arial" w:eastAsia="Arial" w:hAnsi="Arial"/>
          <w:sz w:val="22"/>
          <w:szCs w:val="22"/>
        </w:rPr>
        <w:t xml:space="preserve">Although suspension of the "two kinds" requirement of the Act has apparently never been invoked in four and a half centuries during which we have had several serious pandemics such as the 1918 flu outbreak and rather unpleasant periodic infections of smallpox and tuberculosis since 1547, it would seem that the archbishops have decided on governmental prompting that the present flu outbreak (which all the experts tell us is mild in its effects though highly contagious) is serious enough for the time being not to use the chalice.</w:t>
      </w:r>
    </w:p>
    <w:p>
      <w:pPr>
        <w:spacing w:after="160"/>
      </w:pPr>
      <w:r>
        <w:rPr>
          <w:rFonts w:ascii="Arial" w:cs="Arial" w:eastAsia="Arial" w:hAnsi="Arial"/>
          <w:sz w:val="22"/>
          <w:szCs w:val="22"/>
        </w:rPr>
        <w:t xml:space="preserve">Does this suggest, we might ask, that worshippers in the C. of E. are now at the start of the first of a number of periods of infectious disease when they will be denied the chalice? Once a precedent has been established, we may be sure that it will be repeated.</w:t>
      </w:r>
    </w:p>
    <w:p>
      <w:pPr>
        <w:spacing w:after="160"/>
      </w:pPr>
      <w:r>
        <w:rPr>
          <w:rFonts w:ascii="Arial" w:cs="Arial" w:eastAsia="Arial" w:hAnsi="Arial"/>
          <w:sz w:val="22"/>
          <w:szCs w:val="22"/>
        </w:rPr>
        <w:t xml:space="preserve">From one observer's standpoint it looks as if fear of the blame culture that is sweeping this country is now closing in on the leadership of the Church both at diocesan and parish levels. You can almost hear presidents at holy communion say as they adopt the archbishops' advice, "I am not going to risk being accused of not taking precautions when my parishioners catch the flu, or worse, risking legal action being taken against me".</w:t>
      </w:r>
    </w:p>
    <w:p>
      <w:pPr>
        <w:spacing w:after="160"/>
      </w:pPr>
      <w:r>
        <w:rPr>
          <w:rFonts w:ascii="Arial" w:cs="Arial" w:eastAsia="Arial" w:hAnsi="Arial"/>
          <w:sz w:val="22"/>
          <w:szCs w:val="22"/>
        </w:rPr>
        <w:t xml:space="preserve">There is a measure of irony in the fact that for nearly a millennium, the Roman Catholic Church withdrew giving wine to its communicants - for health and other reasons - only to reverse its policy in 1963 at the Second Vatican Council when bishops were permitted to restore the practice in their dioceses. It now seems that the C. of E. has decided to move in the opposite direction also for health reasons.</w:t>
      </w:r>
    </w:p>
    <w:p>
      <w:pPr>
        <w:spacing w:after="160"/>
      </w:pPr>
      <w:r>
        <w:rPr>
          <w:rFonts w:ascii="Arial" w:cs="Arial" w:eastAsia="Arial" w:hAnsi="Arial"/>
          <w:sz w:val="22"/>
          <w:szCs w:val="22"/>
        </w:rPr>
        <w:t xml:space="preserve">But there is a much more serious problem arising from the recommendation to withhold the chalice and it is this. Does receiving a single kind (bread or wine) at communion invalidate the sacrament? Let's see what the New Testament says: The Lord's Supper is reported in almost the same words by the three Synoptic Gospel writers, and also by St. Paul in I Corinthians (11: 23-29). Specifically he says, "Every time you eat this bread and drink from this cup, you proclaim the Lord's death until he comes".</w:t>
      </w:r>
    </w:p>
    <w:p>
      <w:pPr>
        <w:spacing w:after="160"/>
      </w:pPr>
      <w:r>
        <w:rPr>
          <w:rFonts w:ascii="Arial" w:cs="Arial" w:eastAsia="Arial" w:hAnsi="Arial"/>
          <w:sz w:val="22"/>
          <w:szCs w:val="22"/>
        </w:rPr>
        <w:t xml:space="preserve">There seems little doubt as to what each of the above four writers are telling us. Very few biblical instructions in the New Testament are as explicit as this. Jesus' command to eat this bread and drink from this cup is given without qualification. He makes no statement whatever that on certain occasions such as during illness, only the bread or wine should be taken by sick communicants (more on this later).</w:t>
      </w:r>
    </w:p>
    <w:p>
      <w:pPr>
        <w:spacing w:after="160"/>
      </w:pPr>
      <w:r>
        <w:rPr>
          <w:rFonts w:ascii="Arial" w:cs="Arial" w:eastAsia="Arial" w:hAnsi="Arial"/>
          <w:sz w:val="22"/>
          <w:szCs w:val="22"/>
        </w:rPr>
        <w:t xml:space="preserve">Some mainline churches assure us that efficacy of Holy Communion is not impaired by receiving one kind only. Thus in a statement dated 23rd June 2009 originating from the Bishop of Ripon and Leeds and referred to by the two archbishops in their letter of 22nd July, the official position of the C. of E. is given thus: "While communion in both kinds is the norm in the Church of England in faithfulness to Christ's institution, when it is received only in one kind the fullness of the Sacrament is received none the less". We must ask on what precise biblical authority this is held to be true.</w:t>
      </w:r>
    </w:p>
    <w:p>
      <w:pPr>
        <w:spacing w:after="160"/>
      </w:pPr>
      <w:r>
        <w:rPr>
          <w:rFonts w:ascii="Arial" w:cs="Arial" w:eastAsia="Arial" w:hAnsi="Arial"/>
          <w:sz w:val="22"/>
          <w:szCs w:val="22"/>
        </w:rPr>
        <w:t xml:space="preserve">It is also ironic that in commenting on why the Fathers of the Second Vatican Council recommended the distribution of Holy Communion under both kinds, USCCB (the United States Conference of Catholic Bishops) currently quotes on-line from the third edition of the Missale Romanum, "Holy Communion has a more complete form as a sign when it is received under both kinds. For in this manner of reception a fuller sign of the Eucharistic banquet shines forth. Moreover there is a clearer expression of that will by which the new and everlasting covenant is ratified in the blood of the Lord and of the relationship of the Eucharistic banquet to the eschatological banquet in the Father's kingdom". Precisely.</w:t>
      </w:r>
    </w:p>
    <w:p>
      <w:pPr>
        <w:spacing w:after="160"/>
      </w:pPr>
      <w:r>
        <w:rPr>
          <w:rFonts w:ascii="Arial" w:cs="Arial" w:eastAsia="Arial" w:hAnsi="Arial"/>
          <w:sz w:val="22"/>
          <w:szCs w:val="22"/>
        </w:rPr>
        <w:t xml:space="preserve">It appears to look very much from this writer's viewpoint that an element of sophistry surrounds discussions within church circles on whether partaking of one kind in the Holy Communion is as good as partaking of two kinds, moreover whether the second kind is being treated as a type of added luxury.</w:t>
      </w:r>
    </w:p>
    <w:p>
      <w:pPr>
        <w:spacing w:after="160"/>
      </w:pPr>
      <w:r>
        <w:rPr>
          <w:rFonts w:ascii="Arial" w:cs="Arial" w:eastAsia="Arial" w:hAnsi="Arial"/>
          <w:sz w:val="22"/>
          <w:szCs w:val="22"/>
        </w:rPr>
        <w:t xml:space="preserve">Recent reports indicate occasions where Anglican congregations having been denied the chalice, their priest has communicated in both kinds. As one blog contributor aptly comments, "It is a move back to the bad old days of medieval Catholicism with only the priest receiving a full communion. Having one member of the (celebrating) community receive in both kinds undermines the message that receiving in one kind is acceptable and represents a full communion".</w:t>
      </w:r>
    </w:p>
    <w:p>
      <w:pPr>
        <w:spacing w:after="160"/>
      </w:pPr>
      <w:r>
        <w:rPr>
          <w:rFonts w:ascii="Arial" w:cs="Arial" w:eastAsia="Arial" w:hAnsi="Arial"/>
          <w:sz w:val="22"/>
          <w:szCs w:val="22"/>
        </w:rPr>
        <w:t xml:space="preserve">This brings us to ask if there is a missing element in this discussion on whether it is right to withhold the second kind from communicants in the C. of E., this element involving finding out individual parishioners' wishes on the subject. For instance, would they now prefer not to receive the second kind during the present pandemic? Would they prefer to receive the wine by some type of intinction (dipping a wafer in the wine)? Or would they prefer to carry on as formerly?</w:t>
      </w:r>
    </w:p>
    <w:p>
      <w:pPr>
        <w:spacing w:after="160"/>
      </w:pPr>
      <w:r>
        <w:rPr>
          <w:rFonts w:ascii="Arial" w:cs="Arial" w:eastAsia="Arial" w:hAnsi="Arial"/>
          <w:sz w:val="22"/>
          <w:szCs w:val="22"/>
        </w:rPr>
        <w:t xml:space="preserve">The burden of choice should surely rest with the people, not with the clergy. In providing Holy Communion for their congregations, priests should not forget that they are there to serve their people, not arbitrarily to cut off one (or other) of the two kinds for the time being, however long or short a period that might be. Similarly, the burden of choice in sickness wards should rest with the patient, or medical carers acting on his or her behalf, not with the priest or Eucharistic minister bringing Holy Communion to the sickbed.</w:t>
      </w:r>
    </w:p>
    <w:p>
      <w:pPr>
        <w:spacing w:after="160"/>
      </w:pPr>
      <w:r>
        <w:rPr>
          <w:rFonts w:ascii="Arial" w:cs="Arial" w:eastAsia="Arial" w:hAnsi="Arial"/>
          <w:sz w:val="22"/>
          <w:szCs w:val="22"/>
        </w:rPr>
        <w:t xml:space="preserve">If in adhering to what individual worshippers want to do about receiving the second kind, administrative convenience in distributing the wine might well have to be reduced, thereby taking slightly longer. But so be it if the second kind is not to be denied to those who opt for it. It means that the president must ask worshippers at the start of the service what their wish is regarding receiving wine, not telling them what they must not have.</w:t>
      </w:r>
    </w:p>
    <w:p>
      <w:pPr>
        <w:spacing w:after="160"/>
      </w:pPr>
      <w:r>
        <w:rPr>
          <w:rFonts w:ascii="Arial" w:cs="Arial" w:eastAsia="Arial" w:hAnsi="Arial"/>
          <w:sz w:val="22"/>
          <w:szCs w:val="22"/>
        </w:rPr>
        <w:t xml:space="preserve">Like much that goes on in the C. of E. today, this whole matter of withholding the second kind in Holy Communion has not been thought out in its entirety. For instance, there does not seem to have been any recommendation that an important issue such as this ought to have been referred to parochial church councils for their opinions, even post-operatively if needs be. In apparently sidestepping what the Bible actually teaches us, the church leadership is indulging in another example of what may be called "gospel creep". This is a matter for which the archbishops themselves, not two kinds but two of a kind, must take the larger share of responsibility.</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OF A KIND: SHOULD PRIESTS WITHHOLD HOLY COMMUNION OVER FEAR OF SWINE FLU?</dc:title>
  <dc:creator>VirtueOnline Archive</dc:creator>
  <cp:lastModifiedBy>Un-named</cp:lastModifiedBy>
  <cp:revision>1</cp:revision>
  <dcterms:created xsi:type="dcterms:W3CDTF">2026-04-22T11:55:04.507Z</dcterms:created>
  <dcterms:modified xsi:type="dcterms:W3CDTF">2026-04-22T11:55:04.507Z</dcterms:modified>
</cp:coreProperties>
</file>

<file path=docProps/custom.xml><?xml version="1.0" encoding="utf-8"?>
<Properties xmlns="http://schemas.openxmlformats.org/officeDocument/2006/custom-properties" xmlns:vt="http://schemas.openxmlformats.org/officeDocument/2006/docPropsVTypes"/>
</file>