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REAL HISTORY OF THE ANGLICAN CONSULTATIVE COUNCIL</w:t>
      </w:r>
    </w:p>
    <w:p>
      <w:pPr>
        <w:pBdr>
          <w:bottom w:val="single" w:color="AAAAAA" w:sz="6"/>
        </w:pBdr>
        <w:spacing w:after="200" w:before="0"/>
      </w:pPr>
    </w:p>
    <w:p>
      <w:pPr>
        <w:spacing w:after="160"/>
      </w:pPr>
      <w:r>
        <w:rPr>
          <w:rFonts w:ascii="Arial" w:cs="Arial" w:eastAsia="Arial" w:hAnsi="Arial"/>
          <w:sz w:val="22"/>
          <w:szCs w:val="22"/>
        </w:rPr>
        <w:t xml:space="preserve">How it morphed into the Anglican Communion Office</w:t>
      </w:r>
    </w:p>
    <w:p>
      <w:pPr>
        <w:spacing w:after="160"/>
      </w:pPr>
      <w:r>
        <w:rPr>
          <w:rFonts w:ascii="Arial" w:cs="Arial" w:eastAsia="Arial" w:hAnsi="Arial"/>
          <w:sz w:val="22"/>
          <w:szCs w:val="22"/>
        </w:rPr>
        <w:t xml:space="preserve">By Odessa Elliott</w:t>
      </w:r>
    </w:p>
    <w:p>
      <w:pPr>
        <w:spacing w:after="160"/>
      </w:pPr>
      <w:r>
        <w:rPr>
          <w:rFonts w:ascii="Arial" w:cs="Arial" w:eastAsia="Arial" w:hAnsi="Arial"/>
          <w:sz w:val="22"/>
          <w:szCs w:val="22"/>
        </w:rPr>
        <w:t xml:space="preserve">At an Anglican Assembly in Canada, in 1957, Bishop Stephen Bayne, (Bishop of Olympia from 1947 until 1959), became the first the Executive Officer of the Anglican Communion from 1960 through 1964, and presented, at that time, his vision of Mutual Responsibility and Interdependence (MRI). The Assembly accepted the vision, and Bayne set out to raise funds to implement MRI.</w:t>
      </w:r>
    </w:p>
    <w:p>
      <w:pPr>
        <w:spacing w:after="160"/>
      </w:pPr>
      <w:r>
        <w:rPr>
          <w:rFonts w:ascii="Arial" w:cs="Arial" w:eastAsia="Arial" w:hAnsi="Arial"/>
          <w:sz w:val="22"/>
          <w:szCs w:val="22"/>
        </w:rPr>
        <w:t xml:space="preserve">He created three entities:</w:t>
      </w:r>
    </w:p>
    <w:p>
      <w:pPr>
        <w:spacing w:after="160"/>
      </w:pPr>
      <w:r>
        <w:rPr>
          <w:rFonts w:ascii="Arial" w:cs="Arial" w:eastAsia="Arial" w:hAnsi="Arial"/>
          <w:sz w:val="22"/>
          <w:szCs w:val="22"/>
        </w:rPr>
        <w:t xml:space="preserve">1. The Anglican Consultative Council, but it was never a membership body. The Executive (later called the Secretary General) and the staff conducted consultations among the poorer provinces in various regions and wrote reports, emphasizing the mission work being done. The reports were sent to all dioceses in the richer Provinces, in the hope they would support mission work in the poorer Provinces. The first consultation was held in Limuru, Kenya.</w:t>
      </w:r>
    </w:p>
    <w:p>
      <w:pPr>
        <w:spacing w:after="160"/>
      </w:pPr>
      <w:r>
        <w:rPr>
          <w:rFonts w:ascii="Arial" w:cs="Arial" w:eastAsia="Arial" w:hAnsi="Arial"/>
          <w:sz w:val="22"/>
          <w:szCs w:val="22"/>
        </w:rPr>
        <w:t xml:space="preserve">2. The Primates' Meeting: Bishop Bayne chose Primates from a few poorer provinces, who spoke English fluently; and a few from richer provinces who seemed interested in MRI. This group originally met only every three years -- when funds were available to have a meeting.</w:t>
      </w:r>
    </w:p>
    <w:p>
      <w:pPr>
        <w:spacing w:after="160"/>
      </w:pPr>
      <w:r>
        <w:rPr>
          <w:rFonts w:ascii="Arial" w:cs="Arial" w:eastAsia="Arial" w:hAnsi="Arial"/>
          <w:sz w:val="22"/>
          <w:szCs w:val="22"/>
        </w:rPr>
        <w:t xml:space="preserve">3. The Standing Committee of the Anglican Consultative Council: Bishop Bayne chose a few bishops, clergy, and lay persons who had expressed interest in MRI. The group met every two years and laid out broad plans for the consultations being carried out by the staff of the ACC. In 1968, a Resolution approving Bishop Bayne's vision was adopted at the Lambeth Conference.</w:t>
      </w:r>
    </w:p>
    <w:p>
      <w:pPr>
        <w:spacing w:after="160"/>
      </w:pPr>
      <w:r>
        <w:rPr>
          <w:rFonts w:ascii="Arial" w:cs="Arial" w:eastAsia="Arial" w:hAnsi="Arial"/>
          <w:sz w:val="22"/>
          <w:szCs w:val="22"/>
        </w:rPr>
        <w:t xml:space="preserve">In 1969, Trinity Vestry gave Bayne $5,000 to open an office in London. All Provinces were supposed to pay assessments to fund the operating costs, especially the consultations. By the early 1990s, the poorer provinces had ceased to pay even a widow's mite.</w:t>
      </w:r>
    </w:p>
    <w:p>
      <w:pPr>
        <w:spacing w:after="160"/>
      </w:pPr>
      <w:r>
        <w:rPr>
          <w:rFonts w:ascii="Arial" w:cs="Arial" w:eastAsia="Arial" w:hAnsi="Arial"/>
          <w:sz w:val="22"/>
          <w:szCs w:val="22"/>
        </w:rPr>
        <w:t xml:space="preserve">Bayne became the Executive Assistant to the Rector of Trinity Grants; and planted the seeds for the Trinity Grants Program. He died before plans could be implemented, but the Trinity Grants staff had to read the book about his vision and were encouraged to read the consultation reports.</w:t>
      </w:r>
    </w:p>
    <w:p>
      <w:pPr>
        <w:spacing w:after="160"/>
      </w:pPr>
      <w:r>
        <w:rPr>
          <w:rFonts w:ascii="Arial" w:cs="Arial" w:eastAsia="Arial" w:hAnsi="Arial"/>
          <w:sz w:val="22"/>
          <w:szCs w:val="22"/>
        </w:rPr>
        <w:t xml:space="preserve">Singapore Archbishop Moses Tay had been appointed to The Standing Committee of the ACC which was to meet in Scotland a few months after the 1998 Lambeth Conference. After Holloway came out big for the sodomites, Tay refused to attend and resigned from the Standing Committee.</w:t>
      </w:r>
    </w:p>
    <w:p>
      <w:pPr>
        <w:spacing w:after="160"/>
      </w:pPr>
      <w:r>
        <w:rPr>
          <w:rFonts w:ascii="Arial" w:cs="Arial" w:eastAsia="Arial" w:hAnsi="Arial"/>
          <w:sz w:val="22"/>
          <w:szCs w:val="22"/>
        </w:rPr>
        <w:t xml:space="preserve">The Primates from poorer provinces began to demand at 1998 Lambeth Conference that ALL the Primates meet yearly -- not just a few, handpicked by the Secretary General of the ACC. This was discussed in Scotland, and the ACC staff said they didn't have enough money to hold meetings every year.</w:t>
      </w:r>
    </w:p>
    <w:p>
      <w:pPr>
        <w:spacing w:after="160"/>
      </w:pPr>
      <w:r>
        <w:rPr>
          <w:rFonts w:ascii="Arial" w:cs="Arial" w:eastAsia="Arial" w:hAnsi="Arial"/>
          <w:sz w:val="22"/>
          <w:szCs w:val="22"/>
        </w:rPr>
        <w:t xml:space="preserve">Money was found for Oporto, but all the Primates have not met every year. The ACC staff held a "membership meeting" in Hong Kong in 2000. "Representatives" from four "regions" attended. Some "regions" got more representatives than others. John Peterson was elected President of "The Anglican Consultative Council," now a membership body that was staffed by the staff of the Anglican Communion Office.</w:t>
      </w:r>
    </w:p>
    <w:p>
      <w:pPr>
        <w:spacing w:after="160"/>
      </w:pPr>
      <w:r>
        <w:rPr>
          <w:rFonts w:ascii="Arial" w:cs="Arial" w:eastAsia="Arial" w:hAnsi="Arial"/>
          <w:sz w:val="22"/>
          <w:szCs w:val="22"/>
        </w:rPr>
        <w:t xml:space="preserve">There was a second meeting in 2002; and the last meeting was at Nottingham in 2005.</w:t>
      </w:r>
    </w:p>
    <w:p>
      <w:pPr>
        <w:spacing w:after="160"/>
      </w:pPr>
      <w:r>
        <w:rPr>
          <w:rFonts w:ascii="Arial" w:cs="Arial" w:eastAsia="Arial" w:hAnsi="Arial"/>
          <w:sz w:val="22"/>
          <w:szCs w:val="22"/>
        </w:rPr>
        <w:t xml:space="preserve">The ACC's staff had full control of both the agenda and the reports issued after Dromantine. The staff also wrote the Windsor Report (Archbishop Drexel Gomez said he hadn't see it until it was made public, in a big show and tell at St. Paul's Cathedral in London).</w:t>
      </w:r>
    </w:p>
    <w:p>
      <w:pPr>
        <w:spacing w:after="160"/>
      </w:pPr>
      <w:r>
        <w:rPr>
          <w:rFonts w:ascii="Arial" w:cs="Arial" w:eastAsia="Arial" w:hAnsi="Arial"/>
          <w:sz w:val="22"/>
          <w:szCs w:val="22"/>
        </w:rPr>
        <w:t xml:space="preserve">It was on this occasion that Akinola discovered he was NOT a member of the newly-created Standing Committee of the Primates' Meeting. (I began funding the Anglican Consultative Council in 1985; got to know its staff over the years and saw the transformation of a nearly financially-bankrupt "orphan" agency and a deeply depressed staff, into Masters of the World.)</w:t>
      </w:r>
    </w:p>
    <w:p>
      <w:pPr>
        <w:spacing w:after="160"/>
      </w:pPr>
      <w:r>
        <w:rPr>
          <w:rFonts w:ascii="Arial" w:cs="Arial" w:eastAsia="Arial" w:hAnsi="Arial"/>
          <w:sz w:val="22"/>
          <w:szCs w:val="22"/>
        </w:rPr>
        <w:t xml:space="preserve">This was made possible because Lambeth Palace staff (whose salaries are paid for by the CofE) refused to go with Archbishop George Carey to Sudan. Canon James Rosenthal, Communications Director for the ACC volunteered to go. He leased a satellite channel time, hooked up his laptop to a car battery, and transmitted reports from the desert of southern Sudan to the ACC office, from whence his reports were sent to the UK media, who printed them with comments on this technological triumph.</w:t>
      </w:r>
    </w:p>
    <w:p>
      <w:pPr>
        <w:spacing w:after="160"/>
      </w:pPr>
      <w:r>
        <w:rPr>
          <w:rFonts w:ascii="Arial" w:cs="Arial" w:eastAsia="Arial" w:hAnsi="Arial"/>
          <w:sz w:val="22"/>
          <w:szCs w:val="22"/>
        </w:rPr>
        <w:t xml:space="preserve">Carey became dependent upon the ACC staff for all his dealings with other Provinces of the Anglican Communion. However, when the staff printed up letterhead reading Anglican Communion Office, Carey made them retract it, saying there was no such thing.</w:t>
      </w:r>
    </w:p>
    <w:p>
      <w:pPr>
        <w:spacing w:after="160"/>
      </w:pPr>
      <w:r>
        <w:rPr>
          <w:rFonts w:ascii="Arial" w:cs="Arial" w:eastAsia="Arial" w:hAnsi="Arial"/>
          <w:sz w:val="22"/>
          <w:szCs w:val="22"/>
        </w:rPr>
        <w:t xml:space="preserve">In the run-up to Lambeth 1998, the Lambeth Palace staff and the ACC staff had a battle over control of the Conference. The Lambeth staff retained control of the media office, but the ACC staff controlled writing the final reports on the Conference. Their biggest coup was in adding the "listening" sentence to Lambeth Resolution 1.0. As Moses Tay presented it from the floor, the Resolution simple said: "We do not find it compatible..." with nothing about "listening."</w:t>
      </w:r>
    </w:p>
    <w:p>
      <w:pPr>
        <w:spacing w:after="160"/>
      </w:pPr>
      <w:r>
        <w:rPr>
          <w:rFonts w:ascii="Arial" w:cs="Arial" w:eastAsia="Arial" w:hAnsi="Arial"/>
          <w:sz w:val="22"/>
          <w:szCs w:val="22"/>
        </w:rPr>
        <w:t xml:space="preserve">When Dr. Rowan Williams became the ABC, he knew nothing about the ACC and accepted their revisionist history. He has had little interest in "The Anglican Communion," and thus knew nothing of the former role of the Anglican Consultative Council. He accepted with no questions their assertion that their staff worked in The Anglican Communion Office; and turned everything over to them - from arranging the agenda of the Primates' Meetings to holding conferences for the ACC "membership."</w:t>
      </w:r>
    </w:p>
    <w:p>
      <w:pPr>
        <w:spacing w:after="160"/>
      </w:pPr>
      <w:r>
        <w:rPr>
          <w:rFonts w:ascii="Arial" w:cs="Arial" w:eastAsia="Arial" w:hAnsi="Arial"/>
          <w:sz w:val="22"/>
          <w:szCs w:val="22"/>
        </w:rPr>
        <w:t xml:space="preserve">I pointed out that they did so with the aid of sodomites in charge of diocesan and Provincial Communications in all Provinces of developed countries; and as ex-pats in many African Provinces.</w:t>
      </w:r>
    </w:p>
    <w:p>
      <w:pPr>
        <w:spacing w:after="160"/>
      </w:pPr>
      <w:r>
        <w:rPr>
          <w:rFonts w:ascii="Arial" w:cs="Arial" w:eastAsia="Arial" w:hAnsi="Arial"/>
          <w:sz w:val="22"/>
          <w:szCs w:val="22"/>
        </w:rPr>
        <w:t xml:space="preserve">Nigerian Archbishop Peter Akinola has blasted the ACC (now ACO) for its hiring practices which saw Africans in low level positions in the organization.</w:t>
      </w:r>
    </w:p>
    <w:p>
      <w:pPr>
        <w:spacing w:after="160"/>
      </w:pPr>
      <w:r>
        <w:rPr>
          <w:rFonts w:ascii="Arial" w:cs="Arial" w:eastAsia="Arial" w:hAnsi="Arial"/>
          <w:sz w:val="22"/>
          <w:szCs w:val="22"/>
        </w:rPr>
        <w:t xml:space="preserve">---Mrs. Elliott retired in 1999 as a program officer for Trinity Grants and was editorial assistant at The Christian Century in 1957. She was one of the first ten women to be appointed as a Rockefeller Brothers Theological Fellowship and studied at Union Theological Seminary in New York.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REAL HISTORY OF THE ANGLICAN CONSULTATIVE COUNCIL</dc:title>
  <dc:creator>VirtueOnline Archive</dc:creator>
  <cp:lastModifiedBy>Un-named</cp:lastModifiedBy>
  <cp:revision>1</cp:revision>
  <dcterms:created xsi:type="dcterms:W3CDTF">2026-04-22T11:54:24.538Z</dcterms:created>
  <dcterms:modified xsi:type="dcterms:W3CDTF">2026-04-22T11:54:24.538Z</dcterms:modified>
</cp:coreProperties>
</file>

<file path=docProps/custom.xml><?xml version="1.0" encoding="utf-8"?>
<Properties xmlns="http://schemas.openxmlformats.org/officeDocument/2006/custom-properties" xmlns:vt="http://schemas.openxmlformats.org/officeDocument/2006/docPropsVTypes"/>
</file>