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NATURE OF HUMAN BEINGS AND THE QUESTION OF THEIR ULTIMATE ORIGIN'</w:t>
      </w:r>
    </w:p>
    <w:p>
      <w:pPr>
        <w:pBdr>
          <w:bottom w:val="single" w:color="AAAAAA" w:sz="6"/>
        </w:pBdr>
        <w:spacing w:after="200" w:before="0"/>
      </w:pPr>
    </w:p>
    <w:p>
      <w:pPr>
        <w:spacing w:after="160"/>
      </w:pPr>
      <w:r>
        <w:rPr>
          <w:rFonts w:ascii="Arial" w:cs="Arial" w:eastAsia="Arial" w:hAnsi="Arial"/>
          <w:sz w:val="22"/>
          <w:szCs w:val="22"/>
        </w:rPr>
        <w:t xml:space="preserve">Sophia Europa (Theology Faculty) Oxford University in the presence of The Chancellor of the University of Oxford</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PROFESSOR RICHARD DAWKINS</w:t>
      </w:r>
    </w:p>
    <w:p>
      <w:pPr>
        <w:spacing w:after="160"/>
      </w:pPr>
      <w:r>
        <w:rPr>
          <w:rFonts w:ascii="Arial" w:cs="Arial" w:eastAsia="Arial" w:hAnsi="Arial"/>
          <w:sz w:val="22"/>
          <w:szCs w:val="22"/>
        </w:rPr>
        <w:t xml:space="preserve">SIR ANTHONY KENNY</w:t>
      </w:r>
    </w:p>
    <w:p>
      <w:pPr>
        <w:spacing w:after="160"/>
      </w:pPr>
      <w:r>
        <w:rPr>
          <w:rFonts w:ascii="Arial" w:cs="Arial" w:eastAsia="Arial" w:hAnsi="Arial"/>
          <w:sz w:val="22"/>
          <w:szCs w:val="22"/>
        </w:rPr>
        <w:t xml:space="preserve">THE SHELDONIAN THEATRE, OXFORD, THURSDAY, 23 FEBRUARY 2012, 4.00-5.30PM The session will be streamed LIVE across the web via this page. http://fsmevents.com/sophiaeuropa/</w:t>
      </w:r>
    </w:p>
    <w:p>
      <w:pPr>
        <w:spacing w:after="160"/>
      </w:pPr>
      <w:r>
        <w:rPr>
          <w:rFonts w:ascii="Arial" w:cs="Arial" w:eastAsia="Arial" w:hAnsi="Arial"/>
          <w:sz w:val="22"/>
          <w:szCs w:val="22"/>
        </w:rPr>
        <w:t xml:space="preserve">When complex issues arise, involving serious debate, sound intellectual exchange and discussion can prove enlightening and helpful.</w:t>
      </w:r>
    </w:p>
    <w:p>
      <w:pPr>
        <w:spacing w:after="160"/>
      </w:pPr>
      <w:r>
        <w:rPr>
          <w:rFonts w:ascii="Arial" w:cs="Arial" w:eastAsia="Arial" w:hAnsi="Arial"/>
          <w:sz w:val="22"/>
          <w:szCs w:val="22"/>
        </w:rPr>
        <w:t xml:space="preserve">The nature of human beings and the question of their ultimate origin is one such consideration, with important implications for all areas of learning. Can science in dialogue with philosophy and theology map a more progressive route for reflecting upon such matters? Three eminent thinkers with expertise in their own fields have kindly agreed to explore the above topic with a view to determining whether worthwhile resolutions may be possible as a consequence.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NATURE OF HUMAN BEINGS AND THE QUESTION OF THEIR ULTIMATE ORIGIN'</dc:title>
  <dc:creator>VirtueOnline Archive</dc:creator>
  <cp:lastModifiedBy>Un-named</cp:lastModifiedBy>
  <cp:revision>1</cp:revision>
  <dcterms:created xsi:type="dcterms:W3CDTF">2026-04-22T11:55:35.995Z</dcterms:created>
  <dcterms:modified xsi:type="dcterms:W3CDTF">2026-04-22T11:55:35.995Z</dcterms:modified>
</cp:coreProperties>
</file>

<file path=docProps/custom.xml><?xml version="1.0" encoding="utf-8"?>
<Properties xmlns="http://schemas.openxmlformats.org/officeDocument/2006/custom-properties" xmlns:vt="http://schemas.openxmlformats.org/officeDocument/2006/docPropsVTypes"/>
</file>