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"JUST WAR" AGAINST ROBERT DUNCAN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"JUST WAR" AGAINST ROBERT DUNCAN,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9/18/08</w:t>
      </w:r>
    </w:p>
    <w:p>
      <w:pPr>
        <w:spacing w:after="160"/>
      </w:pPr>
      <w:r>
        <w:rPr>
          <w:rFonts w:ascii="Arial" w:cs="Arial" w:eastAsia="Arial" w:hAnsi="Arial"/>
          <w:sz w:val="22"/>
          <w:szCs w:val="22"/>
        </w:rPr>
        <w:t xml:space="preserve">The House of Bishops voted today to ask their Presiding Bishop to depose the Rt. Rev. Robert W. Duncan, Bishop of Pittsburgh, for "abandoning the communion of this Church by an open renunciation of the Doctrine, Discipline or Worship of this Church."</w:t>
      </w:r>
    </w:p>
    <w:p>
      <w:pPr>
        <w:spacing w:after="160"/>
      </w:pPr>
      <w:r>
        <w:rPr>
          <w:rFonts w:ascii="Arial" w:cs="Arial" w:eastAsia="Arial" w:hAnsi="Arial"/>
          <w:sz w:val="22"/>
          <w:szCs w:val="22"/>
        </w:rPr>
        <w:t xml:space="preserve">This day was long expected. In fact, today there were no surprises at all.</w:t>
      </w:r>
    </w:p>
    <w:p>
      <w:pPr>
        <w:spacing w:after="160"/>
      </w:pPr>
      <w:r>
        <w:rPr>
          <w:rFonts w:ascii="Arial" w:cs="Arial" w:eastAsia="Arial" w:hAnsi="Arial"/>
          <w:sz w:val="22"/>
          <w:szCs w:val="22"/>
        </w:rPr>
        <w:t xml:space="preserve">The broad implications of this well planned and well publicized maneuver have been growing in strength and intensity, like a wave that began swelling miles from the shoreline. Even now the wave has not broken over land but presses relentlessly on in slow motion. Onlookers stand frozen in suspended animation, like in a nightmare when you can't shake yourself to awaken. Muscles fail to respond. The meaning of this moment should be obvious, but we can't bear it yet.</w:t>
      </w:r>
    </w:p>
    <w:p>
      <w:pPr>
        <w:spacing w:after="160"/>
      </w:pPr>
      <w:r>
        <w:rPr>
          <w:rFonts w:ascii="Arial" w:cs="Arial" w:eastAsia="Arial" w:hAnsi="Arial"/>
          <w:sz w:val="22"/>
          <w:szCs w:val="22"/>
        </w:rPr>
        <w:t xml:space="preserve">It's not just that a godly man has been subject to an "ecclesiastical lynching", to quote Springfield Bishop Peter Beckwith. Part of the numbness of the present moment is due to the fact that no one is surprised by that. We expect lynchings in Episcopal leadership circles today. We've gotten used to them.</w:t>
      </w:r>
    </w:p>
    <w:p>
      <w:pPr>
        <w:spacing w:after="160"/>
      </w:pPr>
      <w:r>
        <w:rPr>
          <w:rFonts w:ascii="Arial" w:cs="Arial" w:eastAsia="Arial" w:hAnsi="Arial"/>
          <w:sz w:val="22"/>
          <w:szCs w:val="22"/>
        </w:rPr>
        <w:t xml:space="preserve">That's part of the shock.</w:t>
      </w:r>
    </w:p>
    <w:p>
      <w:pPr>
        <w:spacing w:after="160"/>
      </w:pPr>
      <w:r>
        <w:rPr>
          <w:rFonts w:ascii="Arial" w:cs="Arial" w:eastAsia="Arial" w:hAnsi="Arial"/>
          <w:sz w:val="22"/>
          <w:szCs w:val="22"/>
        </w:rPr>
        <w:t xml:space="preserve">The spirit of lawlessness that has possessed the hierarchy of the Episcopal Church for over a generation has come full circle so that now lawlessness is the norm. It is the law. Only so could the Presiding Bishop's chancellor publicize his intention to "interpret" the canons requiring a bishop's right to a trial to be irrelevant in the present case when time is of the essence. Only so could lawyers among the House of Bishops argue today for the necessity of short-circuiting the plain text of canon law in order to position the Episcopal Church for a "real" legal struggle in the Pennsylvania civil courts over properties in the Diocese of Pittsburgh.</w:t>
      </w:r>
    </w:p>
    <w:p>
      <w:pPr>
        <w:spacing w:after="160"/>
      </w:pPr>
      <w:r>
        <w:rPr>
          <w:rFonts w:ascii="Arial" w:cs="Arial" w:eastAsia="Arial" w:hAnsi="Arial"/>
          <w:sz w:val="22"/>
          <w:szCs w:val="22"/>
        </w:rPr>
        <w:t xml:space="preserve">The legal scholars among the bishops know that the national church will not be able to roll over due process in the civil courts as easily as Schori and Beers rolled over their own hierarchy. In a few weeks the Episcopal Church must make its case in the real world in a protracted property war. Time to steel oneself for battle. The niceties of canon law must be set aside.</w:t>
      </w:r>
    </w:p>
    <w:p>
      <w:pPr>
        <w:spacing w:after="160"/>
      </w:pPr>
      <w:r>
        <w:rPr>
          <w:rFonts w:ascii="Arial" w:cs="Arial" w:eastAsia="Arial" w:hAnsi="Arial"/>
          <w:sz w:val="22"/>
          <w:szCs w:val="22"/>
        </w:rPr>
        <w:t xml:space="preserve">Besides, the last time Schori played at due process over this meddlesome Duncan things did not go her way. She could not get her deposition legally. And the important thing is not to obey the law. The important thing is to have the law work the way you want it to. When it doesn't, you set it aside. Any third rate dictator knows that.</w:t>
      </w:r>
    </w:p>
    <w:p>
      <w:pPr>
        <w:spacing w:after="160"/>
      </w:pPr>
      <w:r>
        <w:rPr>
          <w:rFonts w:ascii="Arial" w:cs="Arial" w:eastAsia="Arial" w:hAnsi="Arial"/>
          <w:sz w:val="22"/>
          <w:szCs w:val="22"/>
        </w:rPr>
        <w:t xml:space="preserve">It is better that one man should perish than that an entire regime should risk losing its dominance and prestige. Or something like that.</w:t>
      </w:r>
    </w:p>
    <w:p>
      <w:pPr>
        <w:spacing w:after="160"/>
      </w:pPr>
      <w:r>
        <w:rPr>
          <w:rFonts w:ascii="Arial" w:cs="Arial" w:eastAsia="Arial" w:hAnsi="Arial"/>
          <w:sz w:val="22"/>
          <w:szCs w:val="22"/>
        </w:rPr>
        <w:t xml:space="preserve">I think what is shocking is the way the Presiding Bishop, her chancellor and the entire House of Bishops, didn't blink in setting aside the canons based upon the cold facts of the present situation. TEC needs to make a real case in a real court. Bob Duncan is in the way. The Presiding Bishop requested, and her bishops consented, to order a hit on Duncan. Desperate times call for desperate measures. Besides, we have next year's General Convention to "regularize" the canons.</w:t>
      </w:r>
    </w:p>
    <w:p>
      <w:pPr>
        <w:spacing w:after="160"/>
      </w:pPr>
      <w:r>
        <w:rPr>
          <w:rFonts w:ascii="Arial" w:cs="Arial" w:eastAsia="Arial" w:hAnsi="Arial"/>
          <w:sz w:val="22"/>
          <w:szCs w:val="22"/>
        </w:rPr>
        <w:t xml:space="preserve">In a way Bishop Duncan had it coming. That's why there was no surprise today. He was planning to lead his diocese out of the Episcopal Church. Even though he hadn't done it yet, he certainly would have in two weeks. For this reason, argued the legal minds in the today's House, his intention must be taken for the deed.</w:t>
      </w:r>
    </w:p>
    <w:p>
      <w:pPr>
        <w:spacing w:after="160"/>
      </w:pPr>
      <w:r>
        <w:rPr>
          <w:rFonts w:ascii="Arial" w:cs="Arial" w:eastAsia="Arial" w:hAnsi="Arial"/>
          <w:sz w:val="22"/>
          <w:szCs w:val="22"/>
        </w:rPr>
        <w:t xml:space="preserve">I wonder if that would be taken as sufficient grounds in a civil court. I wonder if one of today's purple clad lawyers would make such an appeal before a judge in a "real" courtroom.</w:t>
      </w:r>
    </w:p>
    <w:p>
      <w:pPr>
        <w:spacing w:after="160"/>
      </w:pPr>
      <w:r>
        <w:rPr>
          <w:rFonts w:ascii="Arial" w:cs="Arial" w:eastAsia="Arial" w:hAnsi="Arial"/>
          <w:sz w:val="22"/>
          <w:szCs w:val="22"/>
        </w:rPr>
        <w:t xml:space="preserve">And what about the canon that requires that a bishop must be inhibited before he can be deposed? I suppose the House of Bishops can claim that they "intended" to inhibit him, if only there had been more time, and if only they could have better managed the three senior bishops required to give their consent. Since Duncan's intention counted for so much, surely their intentions must count for something!</w:t>
      </w:r>
    </w:p>
    <w:p>
      <w:pPr>
        <w:spacing w:after="160"/>
      </w:pPr>
      <w:r>
        <w:rPr>
          <w:rFonts w:ascii="Arial" w:cs="Arial" w:eastAsia="Arial" w:hAnsi="Arial"/>
          <w:sz w:val="22"/>
          <w:szCs w:val="22"/>
        </w:rPr>
        <w:t xml:space="preserve">Violent actions are not appropriate in civilized society except in time of war. When a nation is at war, actions that normally are considered illegal become necessary. As we are learning, there is a very fine line between war and political action. War is, after all, "merely a continuation of politics" (von Clauswitz). It is doing what we must to impose our will on another rather than suffer another's will to be imposed on us.</w:t>
      </w:r>
    </w:p>
    <w:p>
      <w:pPr>
        <w:spacing w:after="160"/>
      </w:pPr>
      <w:r>
        <w:rPr>
          <w:rFonts w:ascii="Arial" w:cs="Arial" w:eastAsia="Arial" w:hAnsi="Arial"/>
          <w:sz w:val="22"/>
          <w:szCs w:val="22"/>
        </w:rPr>
        <w:t xml:space="preserve">The bishops voted today that the ends justified the means. Winning in civil court later on, even at the expense of jettisoning the laws of the church, is the "higher" end that justifies today's action. I suppose it's good that the bishops let the church know what they really think of its laws, not to mention their own vows.</w:t>
      </w:r>
    </w:p>
    <w:p>
      <w:pPr>
        <w:spacing w:after="160"/>
      </w:pPr>
      <w:r>
        <w:rPr>
          <w:rFonts w:ascii="Arial" w:cs="Arial" w:eastAsia="Arial" w:hAnsi="Arial"/>
          <w:sz w:val="22"/>
          <w:szCs w:val="22"/>
        </w:rPr>
        <w:t xml:space="preserve">The action of the House of Bishops against Duncan, and against their own established standards, was an act of war. It was a deliberate setting aside of the law for a purported higher end, whose overriding justice (we trust) will one day be apparent.</w:t>
      </w:r>
    </w:p>
    <w:p>
      <w:pPr>
        <w:spacing w:after="160"/>
      </w:pPr>
      <w:r>
        <w:rPr>
          <w:rFonts w:ascii="Arial" w:cs="Arial" w:eastAsia="Arial" w:hAnsi="Arial"/>
          <w:sz w:val="22"/>
          <w:szCs w:val="22"/>
        </w:rPr>
        <w:t xml:space="preserve">These particular bishops are squeamish when it comes to talking about war. Thankfully we can refer to their action today under the exalted category of a "just war". The ends justify the means.</w:t>
      </w:r>
    </w:p>
    <w:p>
      <w:pPr>
        <w:spacing w:after="160"/>
      </w:pPr>
      <w:r>
        <w:rPr>
          <w:rFonts w:ascii="Arial" w:cs="Arial" w:eastAsia="Arial" w:hAnsi="Arial"/>
          <w:sz w:val="22"/>
          <w:szCs w:val="22"/>
        </w:rPr>
        <w:t xml:space="preserve">To look on the bright side: the next bishop that needs to be trampled won't cause anywhere near the ruckus. No long soul searching regarding legality and propriety. Nothing so untidy as today's lynching. From now on the Presiding Bishop and her chancellor can work from the privacy of their executive offices. Offending bishops and clergy will begin disappearing from active service, their credentials simply pulled. None of the other bishops will dare object. General Convention will "regularize" things later.</w:t>
      </w:r>
    </w:p>
    <w:p>
      <w:pPr>
        <w:spacing w:after="160"/>
      </w:pPr>
      <w:r>
        <w:rPr>
          <w:rFonts w:ascii="Arial" w:cs="Arial" w:eastAsia="Arial" w:hAnsi="Arial"/>
          <w:sz w:val="22"/>
          <w:szCs w:val="22"/>
        </w:rPr>
        <w:t xml:space="preserve">Today an important precedent was set for the Presiding Bishop in her war against dissent, and in the legal world precedent is everything. The legal precedent set today was lawlessness.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"JUST WAR" AGAINST ROBERT DUNCAN - GARY L'HOMMEDIEU</dc:title>
  <dc:creator>VirtueOnline Archive</dc:creator>
  <cp:lastModifiedBy>Un-named</cp:lastModifiedBy>
  <cp:revision>1</cp:revision>
  <dcterms:created xsi:type="dcterms:W3CDTF">2026-04-22T11:54:50.822Z</dcterms:created>
  <dcterms:modified xsi:type="dcterms:W3CDTF">2026-04-22T11:54:50.822Z</dcterms:modified>
</cp:coreProperties>
</file>

<file path=docProps/custom.xml><?xml version="1.0" encoding="utf-8"?>
<Properties xmlns="http://schemas.openxmlformats.org/officeDocument/2006/custom-properties" xmlns:vt="http://schemas.openxmlformats.org/officeDocument/2006/docPropsVTypes"/>
</file>