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HOUSE OF BISHOPS AVERAGE IQ EXPECTED TO RISE IN 2015</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The average I.Q. of a bishop in the Episcopal Church's House of Bishops is expected to rise sharply in 2015, experts say.</w:t>
      </w:r>
    </w:p>
    <w:p>
      <w:pPr>
        <w:spacing w:after="160"/>
      </w:pPr>
      <w:r>
        <w:rPr>
          <w:rFonts w:ascii="Arial" w:cs="Arial" w:eastAsia="Arial" w:hAnsi="Arial"/>
          <w:sz w:val="22"/>
          <w:szCs w:val="22"/>
        </w:rPr>
        <w:t xml:space="preserve">The experts, who indicated that they were "cautiously optimistic" about the development, said that the gains were most likely to be made as an older generation of ultra liberal and revisionist bishops retire to golf courses or fall prey to sundry diseases, and those who committed theological suicide while in office, like Bishop Charles E. Bennison.</w:t>
      </w:r>
    </w:p>
    <w:p>
      <w:pPr>
        <w:spacing w:after="160"/>
      </w:pPr>
      <w:r>
        <w:rPr>
          <w:rFonts w:ascii="Arial" w:cs="Arial" w:eastAsia="Arial" w:hAnsi="Arial"/>
          <w:sz w:val="22"/>
          <w:szCs w:val="22"/>
        </w:rPr>
        <w:t xml:space="preserve">The expected rise in I.Q. could mean that the average bishop would have a greater grasp of basic Christianity, especially when it comes to sin and salvation, including the law of non-contradiction. Their understanding of addition and subtraction will be greater as dioceses receive less funds from dying parishes and closing cathedrals so they take in less loot than in previous years. There seems to be a basic understanding that two plus two still equals four.</w:t>
      </w:r>
    </w:p>
    <w:p>
      <w:pPr>
        <w:spacing w:after="160"/>
      </w:pPr>
      <w:r>
        <w:rPr>
          <w:rFonts w:ascii="Arial" w:cs="Arial" w:eastAsia="Arial" w:hAnsi="Arial"/>
          <w:sz w:val="22"/>
          <w:szCs w:val="22"/>
        </w:rPr>
        <w:t xml:space="preserve">The last time the HOB experienced such a significant increase in average I.Q., experts said, was under the reign of Presiding Bishop John Maury Allin, before the church fell over the cliff in the election of Presiding Bishop Edmond Browning and later Frank Griswold.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HOUSE OF BISHOPS AVERAGE IQ EXPECTED TO RISE IN 2015</dc:title>
  <dc:creator>VirtueOnline Archive</dc:creator>
  <cp:lastModifiedBy>Un-named</cp:lastModifiedBy>
  <cp:revision>1</cp:revision>
  <dcterms:created xsi:type="dcterms:W3CDTF">2026-04-22T11:55:47.920Z</dcterms:created>
  <dcterms:modified xsi:type="dcterms:W3CDTF">2026-04-22T11:55:47.920Z</dcterms:modified>
</cp:coreProperties>
</file>

<file path=docProps/custom.xml><?xml version="1.0" encoding="utf-8"?>
<Properties xmlns="http://schemas.openxmlformats.org/officeDocument/2006/custom-properties" xmlns:vt="http://schemas.openxmlformats.org/officeDocument/2006/docPropsVTypes"/>
</file>