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TO FACE TRUTH@GC2012*NIGERIAN ANGLICANS FACE PERSECUTION*ORDINARIATE HISTORY</w:t>
      </w:r>
    </w:p>
    <w:p>
      <w:pPr>
        <w:pBdr>
          <w:bottom w:val="single" w:color="AAAAAA" w:sz="6"/>
        </w:pBdr>
        <w:spacing w:after="200" w:before="0"/>
      </w:pPr>
    </w:p>
    <w:p>
      <w:pPr>
        <w:spacing w:after="160"/>
      </w:pPr>
      <w:r>
        <w:rPr>
          <w:rFonts w:ascii="Arial" w:cs="Arial" w:eastAsia="Arial" w:hAnsi="Arial"/>
          <w:sz w:val="22"/>
          <w:szCs w:val="22"/>
        </w:rPr>
        <w:t xml:space="preserve">We must live on the earth like a wheel that is rolling - only one part touches the earth, while the rest is always moving upwards. --- St. Ambrose of Optina +1891</w:t>
      </w:r>
    </w:p>
    <w:p>
      <w:pPr>
        <w:spacing w:after="160"/>
      </w:pPr>
      <w:r>
        <w:rPr>
          <w:rFonts w:ascii="Arial" w:cs="Arial" w:eastAsia="Arial" w:hAnsi="Arial"/>
          <w:sz w:val="22"/>
          <w:szCs w:val="22"/>
        </w:rPr>
        <w:t xml:space="preserve">The Cross as the Way of Peace. Look steadily at Jesus on the cross, if you want to feel inward peace. Look to anything of your own, and you will never feel comfortable. Your own life and doings, your own repentance and amendment, your own morality and regularity, your own church-going, your own Bible-reading and your prayers, your own almsgiving and your charities, - what, what are they all but a huge mass of imperfection? Rest not upon them for a moment, in the matter of your justification. As evidences of your wishes, feelings, bias, tastes, habits, inclinations, they may be useful helps occasionally. As grounds of acceptance with God they are worthless rubbish. They cannot give you comfort; they cannot bear the weight of your sins; they cannot stand the searching eye of God. Rest on nothing but Christ crucified, and the atonement He made for you on Calvary. This, this alone is the way of peace. --- Bishop J.C. Ryle</w:t>
      </w:r>
    </w:p>
    <w:p>
      <w:pPr>
        <w:spacing w:after="160"/>
      </w:pPr>
      <w:r>
        <w:rPr>
          <w:rFonts w:ascii="Arial" w:cs="Arial" w:eastAsia="Arial" w:hAnsi="Arial"/>
          <w:sz w:val="22"/>
          <w:szCs w:val="22"/>
        </w:rPr>
        <w:t xml:space="preserve">The Call to Evangelize. Keeping our distance. Close contact with people involves an uncomfortable exposure of ourselves to them. It is much easier, in both fellowship and witness, to keep our distance. We are more likely to win the admiration of other people if we do. It is only at close quarters that idols are seen to have feet of clay. Are we willing to let people come close enough to us to find our what we are really like and to know us as we really are? True witness, born of friendship, requires a great degree of holiness in us as well as love. The nearer we get to people the harder it is to speak for Christ. Is not this the reason why the hardest people of all to whom to witness are members of our own family? They know us too well. --- John R.W. Stott</w:t>
      </w:r>
    </w:p>
    <w:p>
      <w:pPr>
        <w:spacing w:after="160"/>
      </w:pPr>
      <w:r>
        <w:rPr>
          <w:rFonts w:ascii="Arial" w:cs="Arial" w:eastAsia="Arial" w:hAnsi="Arial"/>
          <w:sz w:val="22"/>
          <w:szCs w:val="22"/>
        </w:rPr>
        <w:t xml:space="preserve">Daily Looking upward to Christ. What will you get by looking upward to Jesus? Comfort and strength in all the daily battle of life. What thought more cheering than the thought that Jesus is ever looking at you and watching over you. What idea more strengthening than the idea that you are never alone, never forgotten, never neglected, never without a Friend who is "able to save to the uttermost all them who come unto God by Him." (Heb. 7:25). This daily upward look at Jesus is a most important point. The life of Christ for His people in heaven is only second in importance to His death for them on the cross. The blood, the sacrifice, the atonement, the satisfaction for sin can never be too much prized or thought of. But the session in heaven, the priestly intercession, the daily advocacy of Jesus ought not to be forgotten. I sadly fear they are not so much considered in this day as they ought to be.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 2012</w:t>
      </w:r>
    </w:p>
    <w:p>
      <w:pPr>
        <w:spacing w:after="160"/>
      </w:pPr>
      <w:r>
        <w:rPr>
          <w:rFonts w:ascii="Arial" w:cs="Arial" w:eastAsia="Arial" w:hAnsi="Arial"/>
          <w:sz w:val="22"/>
          <w:szCs w:val="22"/>
        </w:rPr>
        <w:t xml:space="preserve">"Whatever General Convention will look like in 2015 and beyond, it will be a shadow of its formerly huge self. There is no money." The Rt. Rev. Stacy F. Sauls, chief operating officer of the Episcopal Church, is right: this church spends too much money on administration and governance and too little on mission. The money is gone, and endowments are depleted. Episcopalians are far older. Roughly a third of the tribe has vanished since the high-water mark of 1965.</w:t>
      </w:r>
    </w:p>
    <w:p>
      <w:pPr>
        <w:spacing w:after="160"/>
      </w:pPr>
      <w:r>
        <w:rPr>
          <w:rFonts w:ascii="Arial" w:cs="Arial" w:eastAsia="Arial" w:hAnsi="Arial"/>
          <w:sz w:val="22"/>
          <w:szCs w:val="22"/>
        </w:rPr>
        <w:t xml:space="preserve">"A good crisis is a terrible thing to waste." Major structural proposals for change are circulating, including one that Sauls first presented to the House of Bishops. Rather than spend much time on details, he wants to step back and ask more basic questions about how decisions are made as a church, as the people of God.</w:t>
      </w:r>
    </w:p>
    <w:p>
      <w:pPr>
        <w:spacing w:after="160"/>
      </w:pPr>
      <w:r>
        <w:rPr>
          <w:rFonts w:ascii="Arial" w:cs="Arial" w:eastAsia="Arial" w:hAnsi="Arial"/>
          <w:sz w:val="22"/>
          <w:szCs w:val="22"/>
        </w:rPr>
        <w:t xml:space="preserve">"We believe the past General Convention structure has slavishly copied in ecclesial ink the politics and legislative processes of American culture. Episcopalians are fond of saying that the men who wrote the U.S. Constitution also created the church's Constitution and Canons. It is an exaggeration but a telling one: General Convention looks and acts too much like Congress and not enough like a council of the Church."</w:t>
      </w:r>
    </w:p>
    <w:p>
      <w:pPr>
        <w:spacing w:after="160"/>
      </w:pPr>
      <w:r>
        <w:rPr>
          <w:rFonts w:ascii="Arial" w:cs="Arial" w:eastAsia="Arial" w:hAnsi="Arial"/>
          <w:sz w:val="22"/>
          <w:szCs w:val="22"/>
        </w:rPr>
        <w:t xml:space="preserve">Thus spake Victoria Heard and Jordan Hylden in a timely article titled Our Political Captivity in the latest issue of The Living Church. The writers are dead on target. When a church, yea a whole denomination, has no real mission except in socio-political terms, it functions more like a political body than a spiritual one. This is what has happened to TEC. At each General Convention, a million or more dollars are spent on dozens of resolutions most people will never hear of again and most local churches will never know about or implement. Those that do will quickly be caught up and forgotten.</w:t>
      </w:r>
    </w:p>
    <w:p>
      <w:pPr>
        <w:spacing w:after="160"/>
      </w:pPr>
      <w:r>
        <w:rPr>
          <w:rFonts w:ascii="Arial" w:cs="Arial" w:eastAsia="Arial" w:hAnsi="Arial"/>
          <w:sz w:val="22"/>
          <w:szCs w:val="22"/>
        </w:rPr>
        <w:t xml:space="preserve">The one sure issue to be high on the agenda is pansexuality and rites for same sex blessings. There is little to stop its passage as one aggrieved priest and/or layperson will stand up with a story about the pain of exclusion, the need for inclusion, and God's love for absolutely everybody without borders or boundaries. And so it will go.</w:t>
      </w:r>
    </w:p>
    <w:p>
      <w:pPr>
        <w:spacing w:after="160"/>
      </w:pPr>
      <w:r>
        <w:rPr>
          <w:rFonts w:ascii="Arial" w:cs="Arial" w:eastAsia="Arial" w:hAnsi="Arial"/>
          <w:sz w:val="22"/>
          <w:szCs w:val="22"/>
        </w:rPr>
        <w:t xml:space="preserve">This is the fate of The Episcopal Church. You can read their article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Religious Left Laments America's Discovery. In early May, Episcopal Church Presiding Bishop Katherine Jefferts Schori was at the UN in New York to join in the mournful gabfest over the ostensibly lamentable "Doctrine of Discovery." The international bureaucrats were focused on "Discovery's" enduring "impact on indigenous peoples and the right to redress for past conquests." Western Civilization's global reach is the main sin for which redress is apparently needed.</w:t>
      </w:r>
    </w:p>
    <w:p>
      <w:pPr>
        <w:spacing w:after="160"/>
      </w:pPr>
      <w:r>
        <w:rPr>
          <w:rFonts w:ascii="Arial" w:cs="Arial" w:eastAsia="Arial" w:hAnsi="Arial"/>
          <w:sz w:val="22"/>
          <w:szCs w:val="22"/>
        </w:rPr>
        <w:t xml:space="preserve">Mark Tooley, president of the Institute for Religion and Democracy, says that evidently Bishop Jefferts Schori could not deliver all her thoughts at the UN session, so she later issued her own "Pastoral Letter on the Doctrine of Discovery and Indigenous Peoples." Perhaps small numbers of elderly Episcopalians, if still awake in their pews, will listen to at least part of it.</w:t>
      </w:r>
    </w:p>
    <w:p>
      <w:pPr>
        <w:spacing w:after="160"/>
      </w:pPr>
      <w:r>
        <w:rPr>
          <w:rFonts w:ascii="Arial" w:cs="Arial" w:eastAsia="Arial" w:hAnsi="Arial"/>
          <w:sz w:val="22"/>
          <w:szCs w:val="22"/>
        </w:rPr>
        <w:t xml:space="preserve">"Jefferts Schori gloomily recalled centuries of brutal global conquest by Europeans professing to be Christian. Armed with 'religious warrants, papal bulls which permitted and even encouraged the subjugation and permanent enslavement of any non-Christian peoples they encountered,' these savage conquerors achieved 'wholesale slaughter, rape, and enslavement of indigenous peoples in the Americas, as well as in Africa, Asia, and the islands of the Pacific, and the African slave trade was based on these same principles.' In their wake followed 'death, dispossession, and enslavement,' then 'rapid depopulation [from]...epidemic disease.'</w:t>
      </w:r>
    </w:p>
    <w:p>
      <w:pPr>
        <w:spacing w:after="160"/>
      </w:pPr>
      <w:r>
        <w:rPr>
          <w:rFonts w:ascii="Arial" w:cs="Arial" w:eastAsia="Arial" w:hAnsi="Arial"/>
          <w:sz w:val="22"/>
          <w:szCs w:val="22"/>
        </w:rPr>
        <w:t xml:space="preserve">"Of course, neither Bishop Jefferts Schori nor the United Nations bureaucrats are interested in merely a history lesson. They want justice and redress. After all, the 'ongoing dispossession of indigenous peoples' results from oppressive 'legal systems' in the 'developed world,' (as Bishop Jefferts Schori carefully put in quotations) that based land ownership on 'religious warrants for colonial occupation from half a millennium ago.'</w:t>
      </w:r>
    </w:p>
    <w:p>
      <w:pPr>
        <w:spacing w:after="160"/>
      </w:pPr>
      <w:r>
        <w:rPr>
          <w:rFonts w:ascii="Arial" w:cs="Arial" w:eastAsia="Arial" w:hAnsi="Arial"/>
          <w:sz w:val="22"/>
          <w:szCs w:val="22"/>
        </w:rPr>
        <w:t xml:space="preserve">"So essentially, Bishop Jefferts Schori would like to undo the last 500 years of land ownership and wealth accumulation in the Western Hemisphere and elsewhere tainted by Western imperialism. After all, the 'dispossession of First Peoples continues to wreak havoc on basic human dignity.' These mystical First Peoples are still 'grieving their loss of identity, lifeways, and territory.' And 'all humanity should be grieving' with them. Without irony, Jefferts Schori cited Old Testament prophetic justice, which came from the ancient Hebrew conquerors of the Canaanites and other 'First Peoples.'</w:t>
      </w:r>
    </w:p>
    <w:p>
      <w:pPr>
        <w:spacing w:after="160"/>
      </w:pPr>
      <w:r>
        <w:rPr>
          <w:rFonts w:ascii="Arial" w:cs="Arial" w:eastAsia="Arial" w:hAnsi="Arial"/>
          <w:sz w:val="22"/>
          <w:szCs w:val="22"/>
        </w:rPr>
        <w:t xml:space="preserve">"Of course, Jefferts Schori focused on grievous sins against the First Peoples of the United States, emphasizing the Episcopal Church's long solidarity with them, while briefly citing her predecessor's apology in 1997 for the 'enormities that began with the colony in Jamestown.' She emphasized: 'Today our understanding of mission has changed.' Indeed. Unlike the old missionaries, today's Episcopal elites stress 'healing' among people, and with the earth, while 'reversing structural and systemic injustice,' of which there is so much. She even cited Episcopal Church support for the 'Violence Against Women Act' currently before Congress.</w:t>
      </w:r>
    </w:p>
    <w:p>
      <w:pPr>
        <w:spacing w:after="160"/>
      </w:pPr>
      <w:r>
        <w:rPr>
          <w:rFonts w:ascii="Arial" w:cs="Arial" w:eastAsia="Arial" w:hAnsi="Arial"/>
          <w:sz w:val="22"/>
          <w:szCs w:val="22"/>
        </w:rPr>
        <w:t xml:space="preserve">"Today, Bishop Jefferts Schori earnestly explained, the Episcopal Church is busily at work 'dismantling the structures and policies based on that ancient evil' of 'Discovery,' while touting 'self-determination for indigenous peoples' globally. And the denomination is determined to revoke the 'legacy of colonial occupation and policies of domination.'</w:t>
      </w:r>
    </w:p>
    <w:p>
      <w:pPr>
        <w:spacing w:after="160"/>
      </w:pPr>
      <w:r>
        <w:rPr>
          <w:rFonts w:ascii="Arial" w:cs="Arial" w:eastAsia="Arial" w:hAnsi="Arial"/>
          <w:sz w:val="22"/>
          <w:szCs w:val="22"/>
        </w:rPr>
        <w:t xml:space="preserve">"The UN forum's website describes an ongoing project staffed by numerous apparatchiks and no doubt costing untold millions, hosting meetings populated by professional, global left-wing activists who traffic full-time in the politics of grievance and compensation. Fortunately few are bothering to listen to the UN forum, any more than typically heed the Episcopal Church's politics. The main tragedy is the wasted dollars that might otherwise meet genuine human need."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VOL reader sent in a report about graduation exercises she attended at General Theological Seminary in New York recently. "This involved attending Evensong on the Tuesday evening and then the degree awarding ceremony on the Wednesday morning. Both services were held in the lovely chapel. The Evensong was Rite 1 with beautiful Chant and lovely classical music. It did make me wonder why the liberal elites of the church have forced the Rite 2 drivel and Kum By Ha music on me for all these years when they are tucked up in their beautiful seminary chapel with the finest that the English language has to offer and the most beautiful music that money can buy. The chap preaching the sermon, a financial guy who made the recent tough decisions about selling property there, preached about some of the problems we are facing in the future. Apparently, there is some problem with declining numbers in the Episcopal Church and the problem of an increasing population of the planet. What we need to focus on going into the future is sustainability for the planet and being relevant, he said. It was kind of like a flashback to the seventies.</w:t>
      </w:r>
    </w:p>
    <w:p>
      <w:pPr>
        <w:spacing w:after="160"/>
      </w:pPr>
      <w:r>
        <w:rPr>
          <w:rFonts w:ascii="Arial" w:cs="Arial" w:eastAsia="Arial" w:hAnsi="Arial"/>
          <w:sz w:val="22"/>
          <w:szCs w:val="22"/>
        </w:rPr>
        <w:t xml:space="preserve">"The Wednesday morning degree awarding service also had very beautiful music and the degrees were awarded in Latin by a Canon who was wearing a purple bishop's cassock under his academic robes with the highlight being the honorary doctorates given to a Bishop from El Salvador, who has been very supportive of the LGBT cause and to David De Beers, for the outstanding work he has done to preserve Episcopal church property and remove assets from people who were trying to get away with what they built and considered to be rightfully theirs. Another gentleman who was assistant to the last Presiding Bishop and for some time for the present one and someone who had written something about the medieval church who hailed from one of the Carolinas also received an honorary doctorate.</w:t>
      </w:r>
    </w:p>
    <w:p>
      <w:pPr>
        <w:spacing w:after="160"/>
      </w:pPr>
      <w:r>
        <w:rPr>
          <w:rFonts w:ascii="Arial" w:cs="Arial" w:eastAsia="Arial" w:hAnsi="Arial"/>
          <w:sz w:val="22"/>
          <w:szCs w:val="22"/>
        </w:rPr>
        <w:t xml:space="preserve">"They had a lovely reception following in the dining hall. The gay alphabet soup crowd seemed to be well represented and I believe I have a slightly better understanding of what the term 'flaming' means. I am also grateful that my mother is safely tucked up in an old age home because I am pretty sure that despite my own advanced years I would still get my ears boxed for hanging out in that sort of company."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Bible condemns a lot, but here's why we focus on homosexuality. Christians take certain biblical condemnations seriously while ignoring others, writes R. Albert Mohler Jr., in an article for CNN</w:t>
      </w:r>
    </w:p>
    <w:p>
      <w:pPr>
        <w:spacing w:after="160"/>
      </w:pPr>
      <w:r>
        <w:rPr>
          <w:rFonts w:ascii="Arial" w:cs="Arial" w:eastAsia="Arial" w:hAnsi="Arial"/>
          <w:sz w:val="22"/>
          <w:szCs w:val="22"/>
        </w:rPr>
        <w:t xml:space="preserve">"Are conservative Christians hypocritical and selective when it comes to the Bible's condemnation of homosexuality? With all that the Bible condemns, why the focus on gay sex and same-sex marriage?</w:t>
      </w:r>
    </w:p>
    <w:p>
      <w:pPr>
        <w:spacing w:after="160"/>
      </w:pPr>
      <w:r>
        <w:rPr>
          <w:rFonts w:ascii="Arial" w:cs="Arial" w:eastAsia="Arial" w:hAnsi="Arial"/>
          <w:sz w:val="22"/>
          <w:szCs w:val="22"/>
        </w:rPr>
        <w:t xml:space="preserve">"Given the heated nature of our current debates, it's a question conservative Christians have learned to expect. 'Look,' we are told, 'the Bible condemns eating shellfish, wearing mixed fabrics and any number of other things. Why do you ignore those things and insist that the Bible must be obeyed when it comes to sex?'</w:t>
      </w:r>
    </w:p>
    <w:p>
      <w:pPr>
        <w:spacing w:after="160"/>
      </w:pPr>
      <w:r>
        <w:rPr>
          <w:rFonts w:ascii="Arial" w:cs="Arial" w:eastAsia="Arial" w:hAnsi="Arial"/>
          <w:sz w:val="22"/>
          <w:szCs w:val="22"/>
        </w:rPr>
        <w:t xml:space="preserve">"An honest consideration of the Bible reveals that most of the biblical laws people point to in asking this question, such as laws against eating shellfish or wearing mixed fabrics, are part of the holiness code assigned to Israel in the Old Testament. That code was to set Israel, God's covenant people, apart from all other nations on everything from morality to diet.</w:t>
      </w:r>
    </w:p>
    <w:p>
      <w:pPr>
        <w:spacing w:after="160"/>
      </w:pPr>
      <w:r>
        <w:rPr>
          <w:rFonts w:ascii="Arial" w:cs="Arial" w:eastAsia="Arial" w:hAnsi="Arial"/>
          <w:sz w:val="22"/>
          <w:szCs w:val="22"/>
        </w:rPr>
        <w:t xml:space="preserve">'As the Book of Acts makes clear, Christians are not obligated to follow this holiness code. This is made clear in Peter's vision in Acts 10:15. Peter is told, 'What God has made clean, do not call common.'</w:t>
      </w:r>
    </w:p>
    <w:p>
      <w:pPr>
        <w:spacing w:after="160"/>
      </w:pPr>
      <w:r>
        <w:rPr>
          <w:rFonts w:ascii="Arial" w:cs="Arial" w:eastAsia="Arial" w:hAnsi="Arial"/>
          <w:sz w:val="22"/>
          <w:szCs w:val="22"/>
        </w:rPr>
        <w:t xml:space="preserve">"In other words, there is no kosher code for Christians. Christians are not concerned with eating kosher foods and avoiding all others. That part of the law is no longer binding, and Christians can enjoy shrimp and pork with no injury to conscience.</w:t>
      </w:r>
    </w:p>
    <w:p>
      <w:pPr>
        <w:spacing w:after="160"/>
      </w:pPr>
      <w:r>
        <w:rPr>
          <w:rFonts w:ascii="Arial" w:cs="Arial" w:eastAsia="Arial" w:hAnsi="Arial"/>
          <w:sz w:val="22"/>
          <w:szCs w:val="22"/>
        </w:rPr>
        <w:t xml:space="preserve">"The Bible's commands on sexual behavior, on the other hand, are continued in the New Testament. When it comes to homosexuality, the Bible's teaching is consistent, pervasive, uniform and set within a larger context of law and Gospel.</w:t>
      </w:r>
    </w:p>
    <w:p>
      <w:pPr>
        <w:spacing w:after="160"/>
      </w:pPr>
      <w:r>
        <w:rPr>
          <w:rFonts w:ascii="Arial" w:cs="Arial" w:eastAsia="Arial" w:hAnsi="Arial"/>
          <w:sz w:val="22"/>
          <w:szCs w:val="22"/>
        </w:rPr>
        <w:t xml:space="preserve">"The Old Testament clearly condemns male homosexuality along with adultery, bestiality, incest and any sex outside the covenant of marriage. The New Testament does not lessen this concern but amplifies it.</w:t>
      </w:r>
    </w:p>
    <w:p>
      <w:pPr>
        <w:spacing w:after="160"/>
      </w:pPr>
      <w:r>
        <w:rPr>
          <w:rFonts w:ascii="Arial" w:cs="Arial" w:eastAsia="Arial" w:hAnsi="Arial"/>
          <w:sz w:val="22"/>
          <w:szCs w:val="22"/>
        </w:rPr>
        <w:t xml:space="preserve">"The New Testament condemns both male and female homosexual behavior. The Apostle Paul, for example, points specifically to homosexuality as evidence of human sinfulness. His point is not merely that homosexuals are sinners but that all humanity has sinned and fallen short of the glory of God."</w:t>
      </w:r>
    </w:p>
    <w:p>
      <w:pPr>
        <w:spacing w:after="160"/>
      </w:pPr>
      <w:r>
        <w:rPr>
          <w:rFonts w:ascii="Arial" w:cs="Arial" w:eastAsia="Arial" w:hAnsi="Arial"/>
          <w:sz w:val="22"/>
          <w:szCs w:val="22"/>
        </w:rPr>
        <w:t xml:space="preserve">You can read Mohler's full text in today's digest. This article is a keeper.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Nigerian Archbishop Nicholas Okoh addressed the House of Lords in England recently about the persecution of Christians in Nigeria (the text has just now been released), he also added something might be just about as damaging to the Church of England as the Boko Haran are to Northern Nigeria. In answer to a question, What can we do here to support you? Archbishop Okoh replied, "The first thing you can do here is this. The UK used to be a foremost Christian country. But so many things have happened to change that. When you give one concession to some people they ask for four. Christianity must be brought back to the center of national life. Then you will be in a position to provide leadership for Christian life.</w:t>
      </w:r>
    </w:p>
    <w:p>
      <w:pPr>
        <w:spacing w:after="160"/>
      </w:pPr>
      <w:r>
        <w:rPr>
          <w:rFonts w:ascii="Arial" w:cs="Arial" w:eastAsia="Arial" w:hAnsi="Arial"/>
          <w:sz w:val="22"/>
          <w:szCs w:val="22"/>
        </w:rPr>
        <w:t xml:space="preserve">"If your situation is that Christians are sacked for praying, the Muslims will be quoting it to us. You give out your churches to be mosques. The Muslims will then say that Britain with all its majestic history is doing this and ask us Nigerian Christians: 'Are you holier than the pope?' This is an opportunity - get your leaders and bishops to bring back Christianity into the center of British life. If you do that you will energize those looking up to you for leadership. We will be in a position to interact. We can then depend on each other."</w:t>
      </w:r>
    </w:p>
    <w:p>
      <w:pPr>
        <w:spacing w:after="160"/>
      </w:pPr>
      <w:r>
        <w:rPr>
          <w:rFonts w:ascii="Arial" w:cs="Arial" w:eastAsia="Arial" w:hAnsi="Arial"/>
          <w:sz w:val="22"/>
          <w:szCs w:val="22"/>
        </w:rPr>
        <w:t xml:space="preserve">He continued, "And what is the Christianity you offer? Those of us who have roots with you are being taunted that we belong to those people's (the homosexuals') church. As a result we lose our evangelistic thrust. When we bring our pains to you– we are told we have antediluvian views."</w:t>
      </w:r>
    </w:p>
    <w:p>
      <w:pPr>
        <w:spacing w:after="160"/>
      </w:pPr>
      <w:r>
        <w:rPr>
          <w:rFonts w:ascii="Arial" w:cs="Arial" w:eastAsia="Arial" w:hAnsi="Arial"/>
          <w:sz w:val="22"/>
          <w:szCs w:val="22"/>
        </w:rPr>
        <w:t xml:space="preserve">I have no idea if the Archbishop of Canterbury was present listening to his views, but if not, a number of Lords Spiritual were undoubtedly there and got an earful.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ACNA Church to commemorate 350th anniversary of Book of Common Prayer. St. Thomas Church, a Reformed Episcopal parish of the Anglican Church in North America, based in Moncks Corner, SC will commemorate the 350th Anniversary of the 1662 Book of Common Prayer at a service of Morning Prayer at 11 a.m. on Sunday, June 10.</w:t>
      </w:r>
    </w:p>
    <w:p>
      <w:pPr>
        <w:spacing w:after="160"/>
      </w:pPr>
      <w:r>
        <w:rPr>
          <w:rFonts w:ascii="Arial" w:cs="Arial" w:eastAsia="Arial" w:hAnsi="Arial"/>
          <w:sz w:val="22"/>
          <w:szCs w:val="22"/>
        </w:rPr>
        <w:t xml:space="preserve">Released in England just two years after the Restoration of English Monarchy, the 1662 Book of Common Prayer remains the official Liturgy of the Church of England. It has had a tremendous influence on both the faith and worship of Anglican Churches throughout the world and the English language as English missionaries traveled throughout the British Empire, including the American colonies (among them South Carolina) until the American Revolution. At that time, the Protestant Episcopal Church adopted a Prayer Book of its own in 1790.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ORDINARIATE HISTORY. A former Episcopal priest, Matthew Venuti of Mobile, Alabama, will make history when he becomes the first priest ordained for the Catholic Ordinariate of the Chair of St. Peter. The U.S.-based ordinariate was created by Pope Benedict XVI to welcome Anglican groups and clergy seeking to become Catholic while retaining elements of their Anglican heritage. It is equivalent to a diocese, but national in scope.</w:t>
      </w:r>
    </w:p>
    <w:p>
      <w:pPr>
        <w:spacing w:after="160"/>
      </w:pPr>
      <w:r>
        <w:rPr>
          <w:rFonts w:ascii="Arial" w:cs="Arial" w:eastAsia="Arial" w:hAnsi="Arial"/>
          <w:sz w:val="22"/>
          <w:szCs w:val="22"/>
        </w:rPr>
        <w:t xml:space="preserve">Mobile Archbishop Thomas J. Rodi will ordain Venuti a priest on Saturday, June 2, 10 a.m. at the Cathedral Basilica of the Immaculate Conception, Mobile, AL 36602, along with four priests assigned to the Archdiocese of Mobile.</w:t>
      </w:r>
    </w:p>
    <w:p>
      <w:pPr>
        <w:spacing w:after="160"/>
      </w:pPr>
      <w:r>
        <w:rPr>
          <w:rFonts w:ascii="Arial" w:cs="Arial" w:eastAsia="Arial" w:hAnsi="Arial"/>
          <w:sz w:val="22"/>
          <w:szCs w:val="22"/>
        </w:rPr>
        <w:t xml:space="preserve">Venuti's ordination will be followed by 29 more ordinations of former Anglican priests across the United States this summer. They include hospital executive Jon Chalmers on June 3 in Greenville, South Carolina, followed by a father and son in Fort Worth, Texas; an editor of a major Catholic website in Virginia; military chaplains; and former Anglican priests in Arizona, California, Iowa, Maryland, Pennsylvania and other states.</w:t>
      </w:r>
    </w:p>
    <w:p>
      <w:pPr>
        <w:spacing w:after="160"/>
      </w:pPr>
      <w:r>
        <w:rPr>
          <w:rFonts w:ascii="Arial" w:cs="Arial" w:eastAsia="Arial" w:hAnsi="Arial"/>
          <w:sz w:val="22"/>
          <w:szCs w:val="22"/>
        </w:rPr>
        <w:t xml:space="preserve">You may recall that Archbishop Hart announced that the Australian Ordinariate for former Anglicans would commence on June 15.</w:t>
      </w:r>
    </w:p>
    <w:p>
      <w:pPr>
        <w:spacing w:after="160"/>
      </w:pPr>
      <w:r>
        <w:rPr>
          <w:rFonts w:ascii="Arial" w:cs="Arial" w:eastAsia="Arial" w:hAnsi="Arial"/>
          <w:sz w:val="22"/>
          <w:szCs w:val="22"/>
        </w:rPr>
        <w:t xml:space="preserve">I've been told that Bishop Harry Entwistle of the Traditional Anglican Communion will be ordained to the Catholic Priesthood at 7.00 pm on Friday 15 June 2012 at St Mary's Cathedral Perth - i.e. the "start date" of the Personal Ordinariate of Our Lady of the Southern Cross. Also, members of his TAC flock will be received into the Catholic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Kenyan Archbishop Eliud Wabukala, Chairman of the Global Fellowship of Confessing Anglicans, gave an address yesterday at the annual National Prayer Breakfast hosted by the President of Kenya. It was very well received. The context is the forthcoming General Election, likely to be held early next year, and there is fear that the violence that erupted last time will be repeated. The Bible readings at the Breakfast were Deuteronomy 30:11-20 and Matthew 5:38-48.</w:t>
      </w:r>
    </w:p>
    <w:p>
      <w:pPr>
        <w:spacing w:after="160"/>
      </w:pPr>
      <w:r>
        <w:rPr>
          <w:rFonts w:ascii="Arial" w:cs="Arial" w:eastAsia="Arial" w:hAnsi="Arial"/>
          <w:sz w:val="22"/>
          <w:szCs w:val="22"/>
        </w:rPr>
        <w:t xml:space="preserve">You can read the full text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is looking for fresh ideas for church structure even as finances elude their church council.</w:t>
      </w:r>
    </w:p>
    <w:p>
      <w:pPr>
        <w:spacing w:after="160"/>
      </w:pPr>
      <w:r>
        <w:rPr>
          <w:rFonts w:ascii="Arial" w:cs="Arial" w:eastAsia="Arial" w:hAnsi="Arial"/>
          <w:sz w:val="22"/>
          <w:szCs w:val="22"/>
        </w:rPr>
        <w:t xml:space="preserve">Emerging from daylong discussions on May 25 about the future of the Anglican Church of Canada, members of the Council of General Synod (CoGS) appeared to lack ideas about what the next steps should be. In fact, members expressed feeling "overwhelmed" by the question of how to renew church structures.</w:t>
      </w:r>
    </w:p>
    <w:p>
      <w:pPr>
        <w:spacing w:after="160"/>
      </w:pPr>
      <w:r>
        <w:rPr>
          <w:rFonts w:ascii="Arial" w:cs="Arial" w:eastAsia="Arial" w:hAnsi="Arial"/>
          <w:sz w:val="22"/>
          <w:szCs w:val="22"/>
        </w:rPr>
        <w:t xml:space="preserve">Archbishop Fred Hiltz, primate of the Anglican Church of Canada, said that instead of hearing new ideas, he heard a lot of familiar ones following reports coming out of small group discussion. Further, he said he wasn't convinced that members were grasping the urgency of our situation.</w:t>
      </w:r>
    </w:p>
    <w:p>
      <w:pPr>
        <w:spacing w:after="160"/>
      </w:pPr>
      <w:r>
        <w:rPr>
          <w:rFonts w:ascii="Arial" w:cs="Arial" w:eastAsia="Arial" w:hAnsi="Arial"/>
          <w:sz w:val="22"/>
          <w:szCs w:val="22"/>
        </w:rPr>
        <w:t xml:space="preserve">"We need to address [the issue] of finances and structure...I felt at times we were going up to it and then we stepped back," said Hiltz. "Things must change if we're going to go ahead in the spirit of the Marks of Mission."</w:t>
      </w:r>
    </w:p>
    <w:p>
      <w:pPr>
        <w:spacing w:after="160"/>
      </w:pPr>
      <w:r>
        <w:rPr>
          <w:rFonts w:ascii="Arial" w:cs="Arial" w:eastAsia="Arial" w:hAnsi="Arial"/>
          <w:sz w:val="22"/>
          <w:szCs w:val="22"/>
        </w:rPr>
        <w:t xml:space="preserve">Right, VOL could offer a couple of "fresh" ideas, (they might be old of course). One is to preach a resounding unashamed apostolic gospel that calls people to repentance and faith in Jesus Christ. Another is to uphold Biblical standards for sexual morality and start planting churches with young men who are profoundly committed to Jesus Christ and metanoia.</w:t>
      </w:r>
    </w:p>
    <w:p>
      <w:pPr>
        <w:spacing w:after="160"/>
      </w:pPr>
      <w:r>
        <w:rPr>
          <w:rFonts w:ascii="Arial" w:cs="Arial" w:eastAsia="Arial" w:hAnsi="Arial"/>
          <w:sz w:val="22"/>
          <w:szCs w:val="22"/>
        </w:rPr>
        <w:t xml:space="preserve">Not to push the point, it is interesting to note that this week in Ottawa, Ontario, the Anglican Network in Canada (ANiC) announced the launching of the Ottawa Theological College. The official launching is June 13 at St. Peter &amp; Paul's Anglican Church (152 Metcalfe Street in downtown Ottawa). Ottawa Theological College will bring students and scholars together to equip Christian workers for confident gospel ministry in and around the capital region, and throughout the world, said a release from its leaders.</w:t>
      </w:r>
    </w:p>
    <w:p>
      <w:pPr>
        <w:spacing w:after="160"/>
      </w:pPr>
      <w:r>
        <w:rPr>
          <w:rFonts w:ascii="Arial" w:cs="Arial" w:eastAsia="Arial" w:hAnsi="Arial"/>
          <w:sz w:val="22"/>
          <w:szCs w:val="22"/>
        </w:rPr>
        <w:t xml:space="preserve">Classes start September 2012. "A mixture of regular semester-long evening classes, and week-long intensive modules, will be offered. Courses will follow a full seminary curriculum, and are open to full and part-time students. Our vision is to build strong local churches, one leader at a time. The College's theological perspective is found in the historical formularies of Anglicanism - the Thirty-Nine Articles of Religion, the Book of Common Prayer 1662, and the Ordinal - under the authority of Scripture."</w:t>
      </w:r>
    </w:p>
    <w:p>
      <w:pPr>
        <w:spacing w:after="160"/>
      </w:pPr>
      <w:r>
        <w:rPr>
          <w:rFonts w:ascii="Arial" w:cs="Arial" w:eastAsia="Arial" w:hAnsi="Arial"/>
          <w:sz w:val="22"/>
          <w:szCs w:val="22"/>
        </w:rPr>
        <w:t xml:space="preserve">Bishop Charlie Masters (Anglican Network in Canada) noted, "There is a great need for our future church leaders to be taught in a Biblically faithful way. What a joy it is to have Ottawa Theological College placed and planted in our nation's capital. I have every expectation that it will be successful in its tasks, and encourage everyone to prayerfully consider attending classes this fall."</w:t>
      </w:r>
    </w:p>
    <w:p>
      <w:pPr>
        <w:spacing w:after="160"/>
      </w:pPr>
      <w:r>
        <w:rPr>
          <w:rFonts w:ascii="Arial" w:cs="Arial" w:eastAsia="Arial" w:hAnsi="Arial"/>
          <w:sz w:val="22"/>
          <w:szCs w:val="22"/>
        </w:rPr>
        <w:t xml:space="preserve">"Ottawa Theological College will be cross-denominational, seeking to build partnerships with those from various evangelical and orthodox denominations as we lift up the Good News of Jesus Christ."</w:t>
      </w:r>
    </w:p>
    <w:p>
      <w:pPr>
        <w:spacing w:after="160"/>
      </w:pPr>
      <w:r>
        <w:rPr>
          <w:rFonts w:ascii="Arial" w:cs="Arial" w:eastAsia="Arial" w:hAnsi="Arial"/>
          <w:sz w:val="22"/>
          <w:szCs w:val="22"/>
        </w:rPr>
        <w:t xml:space="preserve">For more information, please visit the College website at: http://ottawatheologicalcollege.ca.</w:t>
      </w:r>
    </w:p>
    <w:p>
      <w:pPr>
        <w:spacing w:after="160"/>
      </w:pPr>
      <w:r>
        <w:rPr>
          <w:rFonts w:ascii="Arial" w:cs="Arial" w:eastAsia="Arial" w:hAnsi="Arial"/>
          <w:sz w:val="22"/>
          <w:szCs w:val="22"/>
        </w:rPr>
        <w:t xml:space="preserve">So, while the ACoC is dying ("where there is no vision the people perish" - Prov. 29:18), these new Anglicans who broke away from the revisionist Anglican province are growing by leaps and bounds. You have to wonder what Rowan Williams is thinking when he sees this and then sees what Bishop Michael Ingham has done to the Diocese of New Westminster. I guess that is just one reason why he is jumping off a sinking Anglican Communion ship that is taking on water and retiring to academia. Whoever takes his place had better not play the same old "hide your head in the sand" politics. It won't work. Those days are long gone. He had better wise up early and fast or the schism that is de facto might just become de jure.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Nigeria has been accused of many things by Western Anglican provinces driven by a mutant pansexual agenda. One of those charges, albeit false, is that African Anglicans are focusing on saving souls to the exclusion of social concerns. This is the big lie repeated and perpetuated by the former Bishop of Washington John Chane. He has also accused the Africans of being narrow-minded bigoted fundamentalists, homophobic and blah blah blah.</w:t>
      </w:r>
    </w:p>
    <w:p>
      <w:pPr>
        <w:spacing w:after="160"/>
      </w:pPr>
      <w:r>
        <w:rPr>
          <w:rFonts w:ascii="Arial" w:cs="Arial" w:eastAsia="Arial" w:hAnsi="Arial"/>
          <w:sz w:val="22"/>
          <w:szCs w:val="22"/>
        </w:rPr>
        <w:t xml:space="preserve">It's not true, of course. This week we saw two small vignettes of what a couple of Nigerian Anglican said about the growing dangerous Islamic situation in Nigeria and government corruption. The Diocese of Lagos Mainland, at its Synod, urged all tiers of government to reduce "the culture of waste associated with bloated governance". They also urged the federal and other tiers of government to reduce the cost of governance "through the creation of unnecessary offices to satisfy political considerations". The synod said such offices constitute a huge drain on the treasury.</w:t>
      </w:r>
    </w:p>
    <w:p>
      <w:pPr>
        <w:spacing w:after="160"/>
      </w:pPr>
      <w:r>
        <w:rPr>
          <w:rFonts w:ascii="Arial" w:cs="Arial" w:eastAsia="Arial" w:hAnsi="Arial"/>
          <w:sz w:val="22"/>
          <w:szCs w:val="22"/>
        </w:rPr>
        <w:t xml:space="preserve">It decried the spate of violence, killings and sectarian disturbances in parts of the country along with the menace they pose to Nigeria's peace and stability.</w:t>
      </w:r>
    </w:p>
    <w:p>
      <w:pPr>
        <w:spacing w:after="160"/>
      </w:pPr>
      <w:r>
        <w:rPr>
          <w:rFonts w:ascii="Arial" w:cs="Arial" w:eastAsia="Arial" w:hAnsi="Arial"/>
          <w:sz w:val="22"/>
          <w:szCs w:val="22"/>
        </w:rPr>
        <w:t xml:space="preserve">The church urged the Federal Government to discharge its basic responsibility of securing Nigeria and Nigerians by fishing out the perpetrators of heinous crimes and bringing them to justice.</w:t>
      </w:r>
    </w:p>
    <w:p>
      <w:pPr>
        <w:spacing w:after="160"/>
      </w:pPr>
      <w:r>
        <w:rPr>
          <w:rFonts w:ascii="Arial" w:cs="Arial" w:eastAsia="Arial" w:hAnsi="Arial"/>
          <w:sz w:val="22"/>
          <w:szCs w:val="22"/>
        </w:rPr>
        <w:t xml:space="preserve">In a communique by the Diocesan Bishop, Rev Adebayo Akinde and the Synod Secretary, Ven. Luyi Akinwande, the church decried youth unemployment, describing it as "intolerable".</w:t>
      </w:r>
    </w:p>
    <w:p>
      <w:pPr>
        <w:spacing w:after="160"/>
      </w:pPr>
      <w:r>
        <w:rPr>
          <w:rFonts w:ascii="Arial" w:cs="Arial" w:eastAsia="Arial" w:hAnsi="Arial"/>
          <w:sz w:val="22"/>
          <w:szCs w:val="22"/>
        </w:rPr>
        <w:t xml:space="preserve">The Archbishop of Ibadan Province, The Most Reverend Joseph Akinfenwa advocated revolution as the way out of the socio-economic challenges bedeviling the country.</w:t>
      </w:r>
    </w:p>
    <w:p>
      <w:pPr>
        <w:spacing w:after="160"/>
      </w:pPr>
      <w:r>
        <w:rPr>
          <w:rFonts w:ascii="Arial" w:cs="Arial" w:eastAsia="Arial" w:hAnsi="Arial"/>
          <w:sz w:val="22"/>
          <w:szCs w:val="22"/>
        </w:rPr>
        <w:t xml:space="preserve">The archbishop tasked the leadership in the country to make life meaningful by improving the standard of living for Nigerians.</w:t>
      </w:r>
    </w:p>
    <w:p>
      <w:pPr>
        <w:spacing w:after="160"/>
      </w:pPr>
      <w:r>
        <w:rPr>
          <w:rFonts w:ascii="Arial" w:cs="Arial" w:eastAsia="Arial" w:hAnsi="Arial"/>
          <w:sz w:val="22"/>
          <w:szCs w:val="22"/>
        </w:rPr>
        <w:t xml:space="preserve">Speaking during the dedication of Emmanuel Anglican Church in Aba-Otun town of Akinmoorin, Oyo State, the archbishop noted that the country is ripe for revolution. "We are ripe for a revolution. The people should arise and take their rightful position. We need a revolution," he said.</w:t>
      </w:r>
    </w:p>
    <w:p>
      <w:pPr>
        <w:spacing w:after="160"/>
      </w:pPr>
      <w:r>
        <w:rPr>
          <w:rFonts w:ascii="Arial" w:cs="Arial" w:eastAsia="Arial" w:hAnsi="Arial"/>
          <w:sz w:val="22"/>
          <w:szCs w:val="22"/>
        </w:rPr>
        <w:t xml:space="preserve">He explained that all political parties in the country are the same, saying that there is no difference in the conduct of all political parties in the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North America (ACNA) will hold its Assembly 2012 June 7-9 in Ridgecrest, NC to provide Opportunities for church planting leaders to connect. According to ACNA Archbishop Robert Duncan, this event is "very much about building up the mission of the church and encouraging the next generation of leaders in our midst."</w:t>
      </w:r>
    </w:p>
    <w:p>
      <w:pPr>
        <w:spacing w:after="160"/>
      </w:pPr>
      <w:r>
        <w:rPr>
          <w:rFonts w:ascii="Arial" w:cs="Arial" w:eastAsia="Arial" w:hAnsi="Arial"/>
          <w:sz w:val="22"/>
          <w:szCs w:val="22"/>
        </w:rPr>
        <w:t xml:space="preserve">In order to help build relationships among current leaders, and to educate the next generation of leaders, Assembly 2012 will feature a series of breakout sessions and interest groups throughout the three-day event. Anglican 1000 will be among the special interest groups gathering.</w:t>
      </w:r>
    </w:p>
    <w:p>
      <w:pPr>
        <w:spacing w:after="160"/>
      </w:pPr>
      <w:r>
        <w:rPr>
          <w:rFonts w:ascii="Arial" w:cs="Arial" w:eastAsia="Arial" w:hAnsi="Arial"/>
          <w:sz w:val="22"/>
          <w:szCs w:val="22"/>
        </w:rPr>
        <w:t xml:space="preserve">"For many of us, this will be our first time together since the 2012 Summit earlier this year. For others, it may be the first face-to-face introduction to our province's church multiplication movement," noted Jenni Bartling, interim administrator for Anglican 1000. "I am thrilled we'll have this opportunity to connect and network with like-minded leaders."</w:t>
      </w:r>
    </w:p>
    <w:p>
      <w:pPr>
        <w:spacing w:after="160"/>
      </w:pPr>
      <w:r>
        <w:rPr>
          <w:rFonts w:ascii="Arial" w:cs="Arial" w:eastAsia="Arial" w:hAnsi="Arial"/>
          <w:sz w:val="22"/>
          <w:szCs w:val="22"/>
        </w:rPr>
        <w:t xml:space="preserve">VOL will be there and will bring you stories direct from this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RC Archbishop of Westminster, the Most Rev. Vincent Nichols, warned of "damaging consequences" if the institution of marriage is no longer limited to couples of different genders.</w:t>
      </w:r>
    </w:p>
    <w:p>
      <w:pPr>
        <w:spacing w:after="160"/>
      </w:pPr>
      <w:r>
        <w:rPr>
          <w:rFonts w:ascii="Arial" w:cs="Arial" w:eastAsia="Arial" w:hAnsi="Arial"/>
          <w:sz w:val="22"/>
          <w:szCs w:val="22"/>
        </w:rPr>
        <w:t xml:space="preserve">He also insisted that the possibility of having children should be central to the meaning of marriage and emphasized that Catholic teaching on marriage chimed with that of other major religions.</w:t>
      </w:r>
    </w:p>
    <w:p>
      <w:pPr>
        <w:spacing w:after="160"/>
      </w:pPr>
      <w:r>
        <w:rPr>
          <w:rFonts w:ascii="Arial" w:cs="Arial" w:eastAsia="Arial" w:hAnsi="Arial"/>
          <w:sz w:val="22"/>
          <w:szCs w:val="22"/>
        </w:rPr>
        <w:t xml:space="preserve">The Archbishop's comments came at an annual mass in Westminster Cathedral celebrating marriage. More than 500 couples celebrating major wedding anniversaries - with a combined total of 31,850 years of marriage among them - were invited to the blessing and to renew to their commitment.</w:t>
      </w:r>
    </w:p>
    <w:p>
      <w:pPr>
        <w:spacing w:after="160"/>
      </w:pPr>
      <w:r>
        <w:rPr>
          <w:rFonts w:ascii="Arial" w:cs="Arial" w:eastAsia="Arial" w:hAnsi="Arial"/>
          <w:sz w:val="22"/>
          <w:szCs w:val="22"/>
        </w:rPr>
        <w:t xml:space="preserve">This year the event fell during the public consultation on the Government's plans to allow gay couples to marry, something to which the Archbishop has publicly voiced opposition.</w:t>
      </w:r>
    </w:p>
    <w:p>
      <w:pPr>
        <w:spacing w:after="160"/>
      </w:pPr>
      <w:r>
        <w:rPr>
          <w:rFonts w:ascii="Arial" w:cs="Arial" w:eastAsia="Arial" w:hAnsi="Arial"/>
          <w:sz w:val="22"/>
          <w:szCs w:val="22"/>
        </w:rPr>
        <w:t xml:space="preserve">It's amazing that we don't hear these sentiments coming from Lambeth Palace. Why is the ABC so silent on marriage? It should come as no surprise that the Archbishop of Canterbury's selection panel is dominated by liberals. The future does not bode well for the leadership of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making preparations for General Convention this summer in Indianapolis. We need your support to bring you news from the frontline. Please consider a tax-deductible donation to make it possible for VOL's team to come.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and see how to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to: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 Three parishes of the Anglican Network in Canada (ANiC) - St George's (Burlington), St Hilda's (Oakville) and Church of the Good Shepherd (St Catharines) - have reached a negotiated settlement with the Anglican Church of Canada's (ACoC) Diocese of Niagara.</w:t>
      </w:r>
    </w:p>
    <w:p>
      <w:pPr>
        <w:spacing w:after="160"/>
      </w:pPr>
      <w:r>
        <w:rPr>
          <w:rFonts w:ascii="Arial" w:cs="Arial" w:eastAsia="Arial" w:hAnsi="Arial"/>
          <w:sz w:val="22"/>
          <w:szCs w:val="22"/>
        </w:rPr>
        <w:t xml:space="preserve">This resolves a five-year legal dispute initiated by the Diocese of Niagara against the three parishes - and even against individual leaders of the parishes - for control of parish properties. The settlement will be effective June 1, 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TO FACE TRUTH@GC2012*NIGERIAN ANGLICANS FACE PERSECUTION*ORDINARIATE HISTORY</dc:title>
  <dc:creator>VirtueOnline Archive</dc:creator>
  <cp:lastModifiedBy>Un-named</cp:lastModifiedBy>
  <cp:revision>1</cp:revision>
  <dcterms:created xsi:type="dcterms:W3CDTF">2026-04-22T11:55:39.046Z</dcterms:created>
  <dcterms:modified xsi:type="dcterms:W3CDTF">2026-04-22T11:55:39.046Z</dcterms:modified>
</cp:coreProperties>
</file>

<file path=docProps/custom.xml><?xml version="1.0" encoding="utf-8"?>
<Properties xmlns="http://schemas.openxmlformats.org/officeDocument/2006/custom-properties" xmlns:vt="http://schemas.openxmlformats.org/officeDocument/2006/docPropsVTypes"/>
</file>