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HOB EXPLORES LIBERATION THEOLOGY*ECUADOR LEADERS RESIGN*ACA AFFIIRMS APA</w:t>
      </w:r>
    </w:p>
    <w:p>
      <w:pPr>
        <w:pBdr>
          <w:bottom w:val="single" w:color="AAAAAA" w:sz="6"/>
        </w:pBdr>
        <w:spacing w:after="200" w:before="0"/>
      </w:pPr>
    </w:p>
    <w:p>
      <w:pPr>
        <w:spacing w:after="160"/>
      </w:pPr>
      <w:r>
        <w:rPr>
          <w:rFonts w:ascii="Arial" w:cs="Arial" w:eastAsia="Arial" w:hAnsi="Arial"/>
          <w:sz w:val="22"/>
          <w:szCs w:val="22"/>
        </w:rPr>
        <w:t xml:space="preserve">The person who listens to Christ fills himself with light; and if he imitates Christ, he reclaims himself. ---St. Thalassios the Libyan, 6th-7th centuries, as quoted in the Philokalia</w:t>
      </w:r>
    </w:p>
    <w:p>
      <w:pPr>
        <w:spacing w:after="160"/>
      </w:pPr>
      <w:r>
        <w:rPr>
          <w:rFonts w:ascii="Arial" w:cs="Arial" w:eastAsia="Arial" w:hAnsi="Arial"/>
          <w:sz w:val="22"/>
          <w:szCs w:val="22"/>
        </w:rPr>
        <w:t xml:space="preserve">Don't Grow Dull Towards the Gospel. Men and women who hear the Gospel regularly, I often fear much for you. I fear lest you become so familiar with the sounds of its doctrines, that you gradually become dead to its power. I fear lest your religion should sink down into a little vague talk about your own weakness and corruption, and a few sentimental expressions about Christ, while real practical fighting on Christ's side is altogether neglected. Oh, beware of this state of mind. "Be doers of the Word, and not hearers only." No victory-no crown. Fight and overcome. --- Bishop J.C. Ryle</w:t>
      </w:r>
    </w:p>
    <w:p>
      <w:pPr>
        <w:spacing w:after="160"/>
      </w:pPr>
      <w:r>
        <w:rPr>
          <w:rFonts w:ascii="Arial" w:cs="Arial" w:eastAsia="Arial" w:hAnsi="Arial"/>
          <w:sz w:val="22"/>
          <w:szCs w:val="22"/>
        </w:rPr>
        <w:t xml:space="preserve">Abba Ammonas was asked, "What is the 'narrow and hard way?'" (Matt. 7:14) He replied, "The 'narrow and hard way' is this, to control your thoughts and to strip yourself of your own will, for the sake of God. This is also the meaning of the sentence, 'Lo, we have left everything and followed you.'" (Matt. 19.27)</w:t>
      </w:r>
    </w:p>
    <w:p>
      <w:pPr>
        <w:spacing w:after="160"/>
      </w:pPr>
      <w:r>
        <w:rPr>
          <w:rFonts w:ascii="Arial" w:cs="Arial" w:eastAsia="Arial" w:hAnsi="Arial"/>
          <w:sz w:val="22"/>
          <w:szCs w:val="22"/>
        </w:rPr>
        <w:t xml:space="preserve">Morality and Holiness. Two-dimensional righteousness. It is important to acknowledge that according to Jesus Christian 'righteousness' has two dimensions, moral and religious. Some speak and behave as if they imagine their major duty as Christians lies in the sphere of religious activity, whether in public (church-going) or in private (devotional exercises). Others have reacted so sharply against such an overemphasis on piety that they talk of a 'religionless' Christianity. For them the church has become the secular city, and prayer a loving encounter with their neighbour. But there is no need to choose between piety and morality, religious devotion in church and active service in the world, loving God and loving our neighbour, since Jesus taught that authentic Christian 'righteousness' includes both. --- From "The Message of the Sermon on the Mount" (The Bible Speaks Today series) by John R. W. Stott</w:t>
      </w:r>
    </w:p>
    <w:p>
      <w:pPr>
        <w:spacing w:after="160"/>
      </w:pPr>
      <w:r>
        <w:rPr>
          <w:rFonts w:ascii="Arial" w:cs="Arial" w:eastAsia="Arial" w:hAnsi="Arial"/>
          <w:sz w:val="22"/>
          <w:szCs w:val="22"/>
        </w:rPr>
        <w:t xml:space="preserve">Prayer and the Bible. A new dimension. Prevailing Christian prayer is wonderfully comprehensive. It has four universals, indicated in Ephesians 6:18 by the fourfold use of the word 'all'. We are to pray *at all times* (both regularly and constantly), *with all prayer and supplication* (for it takes many and varied forms), *with all perseverance* (because we need like good soldiers to *keep alert*, and neither give up nor fall asleep), *making supplication for all the saints* (since the unity of God's new society, which has been the preoccupation of this whole letter, must be reflected in our prayers). Most Christians pray sometimes, with some prayers and some degree of perseverance, for some of God's people. But to replace 'some' by 'all' in each of these expressions would be to introduce us to a new dimension of prayer. --- From "The Message of Ephesians" (The Bible Speaks Today series: Leicester, IVP, 1979), p. 283.</w:t>
      </w:r>
    </w:p>
    <w:p>
      <w:pPr>
        <w:spacing w:after="160"/>
      </w:pPr>
      <w:r>
        <w:rPr>
          <w:rFonts w:ascii="Arial" w:cs="Arial" w:eastAsia="Arial" w:hAnsi="Arial"/>
          <w:sz w:val="22"/>
          <w:szCs w:val="22"/>
        </w:rPr>
        <w:t xml:space="preserve">God Moves in a Mysterious Way. Fear not because you sometimes walk in darkness and have no light. Remember that you cannot understand the mind of the Lord, nor the meaning of His dealings. But when the clouds compass you about, believe in God as Daniel did; trust in the Lord Jesus at all times; sing to Him in the dungeon, as Paul and Silas; sing to Him even in the fire, as the three Hebrew children did; be sure, be very sure, he who believes shall never be ashamed. ---Bishop J.C. Ryle</w:t>
      </w:r>
    </w:p>
    <w:p>
      <w:pPr>
        <w:spacing w:after="160"/>
      </w:pPr>
      <w:r>
        <w:rPr>
          <w:rFonts w:ascii="Arial" w:cs="Arial" w:eastAsia="Arial" w:hAnsi="Arial"/>
          <w:sz w:val="22"/>
          <w:szCs w:val="22"/>
        </w:rPr>
        <w:t xml:space="preserve">Prayer and the Bible. 'Your will be done'. Prayer is not a convenient device for imposing our will upon God, or for bending his will to ours, but the prescribed way of subordinating our will to his. It is by prayer that we seek God's will, embrace it and align ourselves with it. Every true prayer is a variation on the theme, 'Your will be done.' Our Master taught us to say this in the pattern prayer he gave us, and added the supreme example of it in Gethsemane. --- From "The Letters of John"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23, 2011</w:t>
      </w:r>
    </w:p>
    <w:p>
      <w:pPr>
        <w:spacing w:after="160"/>
      </w:pPr>
      <w:r>
        <w:rPr>
          <w:rFonts w:ascii="Arial" w:cs="Arial" w:eastAsia="Arial" w:hAnsi="Arial"/>
          <w:sz w:val="22"/>
          <w:szCs w:val="22"/>
        </w:rPr>
        <w:t xml:space="preserve">News of the week came from, of all places, Quito, Ecuador, where the House of Bishops of the Episcopal Church are holed up talking about how they plan to save the world and to hear various reports on calamities that have befallen various dioceses, states and the world, in general.</w:t>
      </w:r>
    </w:p>
    <w:p>
      <w:pPr>
        <w:spacing w:after="160"/>
      </w:pPr>
      <w:r>
        <w:rPr>
          <w:rFonts w:ascii="Arial" w:cs="Arial" w:eastAsia="Arial" w:hAnsi="Arial"/>
          <w:sz w:val="22"/>
          <w:szCs w:val="22"/>
        </w:rPr>
        <w:t xml:space="preserve">It was an expensive soiree costing more than half a million dollars taking place in a diocese that is in such a mess that by the end of the week, Presiding Bishop Jefferts Schori fired Bishop Luis Ruiz and put in her own man until the diocese can sort out its affairs.</w:t>
      </w:r>
    </w:p>
    <w:p>
      <w:pPr>
        <w:spacing w:after="160"/>
      </w:pPr>
      <w:r>
        <w:rPr>
          <w:rFonts w:ascii="Arial" w:cs="Arial" w:eastAsia="Arial" w:hAnsi="Arial"/>
          <w:sz w:val="22"/>
          <w:szCs w:val="22"/>
        </w:rPr>
        <w:t xml:space="preserve">It was a case of a dysfunctional church meeting in a dysfunctional diocese in the hope, no doubt, that a shining example of the Kingdom of God on earth would emerge. It didn't happen, of course, but the bishops got a dose of the now passé and somewhat discredited Liberation Theology that was first tried out in Latin America 50 years ago but was deep-sixed by then Cardinal Ratzinger. The real "liberation" in Latin America these days is the growing evangelical movement with an estimated 47 million evangelicals in Brazil by 2020. You can read my story on this gabfest in today's digest.</w:t>
      </w:r>
    </w:p>
    <w:p>
      <w:pPr>
        <w:spacing w:after="160"/>
      </w:pPr>
      <w:r>
        <w:rPr>
          <w:rFonts w:ascii="Arial" w:cs="Arial" w:eastAsia="Arial" w:hAnsi="Arial"/>
          <w:sz w:val="22"/>
          <w:szCs w:val="22"/>
        </w:rPr>
        <w:t xml:space="preserve">At a press conference held at the conclusion of the HOB meeting, Bishop Leo Frade (SE Florida) made this seemingly racist comment, "The Episcopal Church is not only a church of the gringos but a church of all the people of God who are serving the Lord faithfully." Right.</w:t>
      </w:r>
    </w:p>
    <w:p>
      <w:pPr>
        <w:spacing w:after="160"/>
      </w:pPr>
      <w:r>
        <w:rPr>
          <w:rFonts w:ascii="Arial" w:cs="Arial" w:eastAsia="Arial" w:hAnsi="Arial"/>
          <w:sz w:val="22"/>
          <w:szCs w:val="22"/>
        </w:rPr>
        <w:t xml:space="preserve">However, some liberal clergy got quite exercised about the HOB meeting. Said a familiar woman priest blogger, "I agree. They do not need to meet twice a year though I know they feel lonely in their jobs and probably like to talk about the church without pesky uppity laity and priests and deacons (oh maybe a little snark there) around. Besides the meetings, they have the College of Bishops (asking for more money in these tight times for that too). I think it is bad for the church to have many meetings where we are not all represented. [It is] another reason to oppose the Covenant (too many bishops and not enough lay persons)."</w:t>
      </w:r>
    </w:p>
    <w:p>
      <w:pPr>
        <w:spacing w:after="160"/>
      </w:pPr>
      <w:r>
        <w:rPr>
          <w:rFonts w:ascii="Arial" w:cs="Arial" w:eastAsia="Arial" w:hAnsi="Arial"/>
          <w:sz w:val="22"/>
          <w:szCs w:val="22"/>
        </w:rPr>
        <w:t xml:space="preserve">Also from Quito, we learned that Bishop Stacy Sauls, the newly anointed Chief Operating Officer of the Episcopal Church, made a presentation that sparked much conversation among the HOB. His presentation included proposals for changing the size and meeting frequency of General Convention, among other changes. The bishop passed out a model resolution for bishops to consider presenting to their diocesan conventions. The resolution would call on the 2012 General Convention to create a special committee to work on resolutions that would restructure the church. These resolutions would be presented at a special General Convention to be held before February 2015.</w:t>
      </w:r>
    </w:p>
    <w:p>
      <w:pPr>
        <w:spacing w:after="160"/>
      </w:pPr>
      <w:r>
        <w:rPr>
          <w:rFonts w:ascii="Arial" w:cs="Arial" w:eastAsia="Arial" w:hAnsi="Arial"/>
          <w:sz w:val="22"/>
          <w:szCs w:val="22"/>
        </w:rPr>
        <w:t xml:space="preserve">Sauls will offer a "model" resolution for each diocese to submit to the 77th General Convention in 2012 for consideration. The model resolution would call for a special commission to be charged with "presenting a plan to the church for reforming its structures, governance, administration, and staff to facilitate this church's faithful engagement in Christ's mission...."</w:t>
      </w:r>
    </w:p>
    <w:p>
      <w:pPr>
        <w:spacing w:after="160"/>
      </w:pPr>
      <w:r>
        <w:rPr>
          <w:rFonts w:ascii="Arial" w:cs="Arial" w:eastAsia="Arial" w:hAnsi="Arial"/>
          <w:sz w:val="22"/>
          <w:szCs w:val="22"/>
        </w:rPr>
        <w:t xml:space="preserve">"This is a way of engaging the laity and clergy on the ground, not a bishop-centric thing," Sauls told ENS after his presentation. "We are asking the laity and clergy to have this conversation."</w:t>
      </w:r>
    </w:p>
    <w:p>
      <w:pPr>
        <w:spacing w:after="160"/>
      </w:pPr>
      <w:r>
        <w:rPr>
          <w:rFonts w:ascii="Arial" w:cs="Arial" w:eastAsia="Arial" w:hAnsi="Arial"/>
          <w:sz w:val="22"/>
          <w:szCs w:val="22"/>
        </w:rPr>
        <w:t xml:space="preserve">Sauls' presentation began with the question, "Why reform?" From there Sauls used eight separate slides to list the church's 75 commissions, committees, agencies and boards -- those he could readily identify, he said -- and another five slides to list the 46 Episcopal Church Center departments and offices, all of which have multiple reporting structures.</w:t>
      </w:r>
    </w:p>
    <w:p>
      <w:pPr>
        <w:spacing w:after="160"/>
      </w:pPr>
      <w:r>
        <w:rPr>
          <w:rFonts w:ascii="Arial" w:cs="Arial" w:eastAsia="Arial" w:hAnsi="Arial"/>
          <w:sz w:val="22"/>
          <w:szCs w:val="22"/>
        </w:rPr>
        <w:t xml:space="preserve">As it stands in the current budget process, governance is funded first, Sauls said, and then asked, "What would happen if we reversed that priority, starting with mission?"</w:t>
      </w:r>
    </w:p>
    <w:p>
      <w:pPr>
        <w:spacing w:after="160"/>
      </w:pPr>
      <w:r>
        <w:rPr>
          <w:rFonts w:ascii="Arial" w:cs="Arial" w:eastAsia="Arial" w:hAnsi="Arial"/>
          <w:sz w:val="22"/>
          <w:szCs w:val="22"/>
        </w:rPr>
        <w:t xml:space="preserve">Based on that, he continued, what if, in creating a hypothetical annual budget of $27 million, $19 million of that budget went toward mission and the remaining $8 million toward overhead? (The current budget is closer to $35 million, he noted.)</w:t>
      </w:r>
    </w:p>
    <w:p>
      <w:pPr>
        <w:spacing w:after="160"/>
      </w:pPr>
      <w:r>
        <w:rPr>
          <w:rFonts w:ascii="Arial" w:cs="Arial" w:eastAsia="Arial" w:hAnsi="Arial"/>
          <w:sz w:val="22"/>
          <w:szCs w:val="22"/>
        </w:rPr>
        <w:t xml:space="preserve">Such a budget, he continued, could be funded by the church's investment and rental income and by a one-percent contribution of congregational income, based on full participation.</w:t>
      </w:r>
    </w:p>
    <w:p>
      <w:pPr>
        <w:spacing w:after="160"/>
      </w:pPr>
      <w:r>
        <w:rPr>
          <w:rFonts w:ascii="Arial" w:cs="Arial" w:eastAsia="Arial" w:hAnsi="Arial"/>
          <w:sz w:val="22"/>
          <w:szCs w:val="22"/>
        </w:rPr>
        <w:t xml:space="preserve">"One percent could fund mission and ministry at the church-wide level and leave more [money] for local mission and ministry," Sauls said.</w:t>
      </w:r>
    </w:p>
    <w:p>
      <w:pPr>
        <w:spacing w:after="160"/>
      </w:pPr>
      <w:r>
        <w:rPr>
          <w:rFonts w:ascii="Arial" w:cs="Arial" w:eastAsia="Arial" w:hAnsi="Arial"/>
          <w:sz w:val="22"/>
          <w:szCs w:val="22"/>
        </w:rPr>
        <w:t xml:space="preserve">Depending on how you look at it, he said, the fact that General Convention takes 7.6 percent of the church's resources is a major or a minor cost. Sauls went on to explain the estimated "total cost."</w:t>
      </w:r>
    </w:p>
    <w:p>
      <w:pPr>
        <w:spacing w:after="160"/>
      </w:pPr>
      <w:r>
        <w:rPr>
          <w:rFonts w:ascii="Arial" w:cs="Arial" w:eastAsia="Arial" w:hAnsi="Arial"/>
          <w:sz w:val="22"/>
          <w:szCs w:val="22"/>
        </w:rPr>
        <w:t xml:space="preserve">General Convention costs the church $8.3 million plus another $353,000 to church center departments and $3.5 million to dioceses to send its deputation and bishops -- a total of $12.2 million every three years, not including the costs to individuals, he said.</w:t>
      </w:r>
    </w:p>
    <w:p>
      <w:pPr>
        <w:spacing w:after="160"/>
      </w:pPr>
      <w:r>
        <w:rPr>
          <w:rFonts w:ascii="Arial" w:cs="Arial" w:eastAsia="Arial" w:hAnsi="Arial"/>
          <w:sz w:val="22"/>
          <w:szCs w:val="22"/>
        </w:rPr>
        <w:t xml:space="preserve">Reducing the frequency of General Convention to every four years would save 25 percent and every five years would save 40 percent, Sauls continued, adding that the length and size of the meeting, how business is presented and ongoing work also could be restructured to reduce costs.</w:t>
      </w:r>
    </w:p>
    <w:p>
      <w:pPr>
        <w:spacing w:after="160"/>
      </w:pPr>
      <w:r>
        <w:rPr>
          <w:rFonts w:ascii="Arial" w:cs="Arial" w:eastAsia="Arial" w:hAnsi="Arial"/>
          <w:sz w:val="22"/>
          <w:szCs w:val="22"/>
        </w:rPr>
        <w:t xml:space="preserve">If given an extra $1 million dollars, the Church Center could deploy 40 additional appointed missionaries, or 85 Young Adult Service Corps volunteers, Sauls said. And if the church center and the diocese split the cost of a YASC volunteer 50/50, they could deploy 170 volunteers.</w:t>
      </w:r>
    </w:p>
    <w:p>
      <w:pPr>
        <w:spacing w:after="160"/>
      </w:pPr>
      <w:r>
        <w:rPr>
          <w:rFonts w:ascii="Arial" w:cs="Arial" w:eastAsia="Arial" w:hAnsi="Arial"/>
          <w:sz w:val="22"/>
          <w:szCs w:val="22"/>
        </w:rPr>
        <w:t xml:space="preserve">"We are entering a period of leveraging our resources through partnership, but won't have resources to leverage unless we do things differently," he added.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get a whiff of the real state of The Episcopal Church, the VP of the Church Pension Group dropped the news this week that TEC is hemorrhaging pretty fast with the equivalent of one diocese dying every year. (It will get faster as the TEC population ages.) You can read what he has to say in today's digest.</w:t>
      </w:r>
    </w:p>
    <w:p>
      <w:pPr>
        <w:spacing w:after="160"/>
      </w:pPr>
      <w:r>
        <w:rPr>
          <w:rFonts w:ascii="Arial" w:cs="Arial" w:eastAsia="Arial" w:hAnsi="Arial"/>
          <w:sz w:val="22"/>
          <w:szCs w:val="22"/>
        </w:rPr>
        <w:t xml:space="preserve">Rod Webster, vice president and general manager of the Church Insurance Companies laid out some depressing statistics about the decline of the Episcopal Church. You can see it all here: http://www.youtube.com/watch?v=d0zed69VVWo&amp;feature=player_embedded#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Curious Life of A Diocesan Bishop: questions and exclamations frame reflections on the episcopate," by Atlanta Bishop J. Neil Alexander, he wrote, "If the only news you get about The Episcopal Church is the occasional sensational story in the media or from one of the websites (think VOL) that exists to destroy the church, then you could easily become distressed about the state of things. Let me urge you to look at our parishes, the Diocese of Atlanta, and take a long look across our church. There you will see close encounters with Jesus, people learning to love, the hungry being fed, the naked being clothed, the Bible being taught, the sacraments being celebrated, lives changing, communities changing, and that's only the beginning.</w:t>
      </w:r>
    </w:p>
    <w:p>
      <w:pPr>
        <w:spacing w:after="160"/>
      </w:pPr>
      <w:r>
        <w:rPr>
          <w:rFonts w:ascii="Arial" w:cs="Arial" w:eastAsia="Arial" w:hAnsi="Arial"/>
          <w:sz w:val="22"/>
          <w:szCs w:val="22"/>
        </w:rPr>
        <w:t xml:space="preserve">"If you know the long history of The Episcopal Church, you can make a very good argument that we are now as strong as we have ever been. If you compare certain statistics with times past and compare what we're doing now with older models of the church, you would have to come to the conclusion that we are in decline. But frankly, I don't think so. I believe we are as engaged, mission driven, and discipleship oriented as we have ever been. We are making a difference. Our place in the religious marketplace is essential. That's what I see."</w:t>
      </w:r>
    </w:p>
    <w:p>
      <w:pPr>
        <w:spacing w:after="160"/>
      </w:pPr>
      <w:r>
        <w:rPr>
          <w:rFonts w:ascii="Arial" w:cs="Arial" w:eastAsia="Arial" w:hAnsi="Arial"/>
          <w:sz w:val="22"/>
          <w:szCs w:val="22"/>
        </w:rPr>
        <w:t xml:space="preserve">What the bishop is really saying is that The Diocese and The Episcopal Church is stronger now because all the [Biblically orthodox] troublemakers are gone. Oh, and let's not forget the bishop himself is jumping ship well before retirement age because he doesn't want to have to deal anymore with all the horrid garbage in the diocese and hopes the quiet life of academia will soothe his troubled soul.</w:t>
      </w:r>
    </w:p>
    <w:p>
      <w:pPr>
        <w:spacing w:after="160"/>
      </w:pPr>
      <w:r>
        <w:rPr>
          <w:rFonts w:ascii="Arial" w:cs="Arial" w:eastAsia="Arial" w:hAnsi="Arial"/>
          <w:sz w:val="22"/>
          <w:szCs w:val="22"/>
        </w:rPr>
        <w:t xml:space="preserve">Shortly before announcing his early and unexpected retirement, he made the unusual move of disclosing a bit too much truth about what life is like for TEC bishops in his Address to Council where he petulantly complained about how much of his time was spent trying to quell unsolvable disputes within parishes. (Diversity is our strength? Where? When? How? At what cost? Who pays?)</w:t>
      </w:r>
    </w:p>
    <w:p>
      <w:pPr>
        <w:spacing w:after="160"/>
      </w:pPr>
      <w:r>
        <w:rPr>
          <w:rFonts w:ascii="Arial" w:cs="Arial" w:eastAsia="Arial" w:hAnsi="Arial"/>
          <w:sz w:val="22"/>
          <w:szCs w:val="22"/>
        </w:rPr>
        <w:t xml:space="preserve">It's not websites like VOL that exist to destroy the church. Forces within the church are doing all they can to destroy what was once the envy of the world and glory of Christendom. Nothing can match the glory and grandeur of the Episcopal Church in the late 1950's. Today, cathedrals are being sold instead of built. Sadly, TEC isn't sustainable under relentless and militant social pressures, but VOL and the Internet never should be blamed for the TEC leadership failures of the 1960's. We've only reported the inevitable and long predicted consequences of those failures. As the failing accelerates and pricks at the prerogatives of arrogance, bishops like Alexander lash out at us with blame and bitterness.</w:t>
      </w:r>
    </w:p>
    <w:p>
      <w:pPr>
        <w:spacing w:after="160"/>
      </w:pPr>
      <w:r>
        <w:rPr>
          <w:rFonts w:ascii="Arial" w:cs="Arial" w:eastAsia="Arial" w:hAnsi="Arial"/>
          <w:sz w:val="22"/>
          <w:szCs w:val="22"/>
        </w:rPr>
        <w:t xml:space="preserve">How could there not be constant and unsolvable disputes in the TEC of Alexander? Hard feminism for the women, de-masculation of men and semi men, aggressive afro-centrism and demands for more social justice for the blacks, constant LBTG promotions for the gays, and now institutional and budgetary empowerment for illegal Hispanic aliens and their 14th Amendment-abusing anchor babies. These competing minority agendas combine to make a very diverse, very disturbed, and very divided Diocese of Atlanta. Its future looks worse than its past, while the future of Anglican Church in North America is looking better by the day.</w:t>
      </w:r>
    </w:p>
    <w:p>
      <w:pPr>
        <w:spacing w:after="160"/>
      </w:pPr>
      <w:r>
        <w:rPr>
          <w:rFonts w:ascii="Arial" w:cs="Arial" w:eastAsia="Arial" w:hAnsi="Arial"/>
          <w:sz w:val="22"/>
          <w:szCs w:val="22"/>
        </w:rPr>
        <w:t xml:space="preserve">Atlanta's next bishop probably won't survive in office even as long as Alexander did. Part of his/her daily anxieties will be maneuvering through the coming vicious battles over money and resources. Budget decisions over social justice for the blacks vs. outreach and growth for Hispanic ministries will become more troublesome and intractable as competing racial and ethnic demands grow while financial donations from traditional, old line family parishes decline. Atlanta is headed for chaos, and the next bishop's legacy will be one of tension, turmoil, systemic agony, and further institutional decay.</w:t>
      </w:r>
    </w:p>
    <w:p>
      <w:pPr>
        <w:spacing w:after="160"/>
      </w:pPr>
      <w:r>
        <w:rPr>
          <w:rFonts w:ascii="Arial" w:cs="Arial" w:eastAsia="Arial" w:hAnsi="Arial"/>
          <w:sz w:val="22"/>
          <w:szCs w:val="22"/>
        </w:rPr>
        <w:t xml:space="preserve">Alexander didn't start the ball rolling, but he certainly did push it along. Once he realized that it was uncontrollable and was about to crush his sanity and health, he decided to get out of the way and flee to the easy academia at Emory's "Anglican Studies", where he can fetch a fatter paycheck and generous retirement plan. He also must be looking forward to the company of a much higher caliber of colleague than his diocese offers.</w:t>
      </w:r>
    </w:p>
    <w:p>
      <w:pPr>
        <w:spacing w:after="160"/>
      </w:pPr>
      <w:r>
        <w:rPr>
          <w:rFonts w:ascii="Arial" w:cs="Arial" w:eastAsia="Arial" w:hAnsi="Arial"/>
          <w:sz w:val="22"/>
          <w:szCs w:val="22"/>
        </w:rPr>
        <w:t xml:space="preserve">When the Diocese of Atlanta reaches its final stages of inevitable division, Alexander won't be there to suffer through it. VOL suspects he knows the trauma that's coming, but he's not the type who is willing to make any more personal "sacrifices," even in the name of that blessed "reconciliation", which he knows is impossible in a diocese as diverse as his.</w:t>
      </w:r>
    </w:p>
    <w:p>
      <w:pPr>
        <w:spacing w:after="160"/>
      </w:pPr>
      <w:r>
        <w:rPr>
          <w:rFonts w:ascii="Arial" w:cs="Arial" w:eastAsia="Arial" w:hAnsi="Arial"/>
          <w:sz w:val="22"/>
          <w:szCs w:val="22"/>
        </w:rPr>
        <w:t xml:space="preserve">He's the type who is in the business of expanding and protecting his privileges, not giving them away to social justice, be it remedial justice, restorative justice, or redemptive justice. "Any 'justice' that takes something away from an Episcopal bishop is an injustice." The same holds true for all typical TEC bishops. Some atonements are just too costly, and "sacrificing" their privileges to the greater systemic good isn't in the TEC bishops' playbook. "Sacrifices" are for those non-diverse male priests we don't hire, not for the decision makers at the top.</w:t>
      </w:r>
    </w:p>
    <w:p>
      <w:pPr>
        <w:spacing w:after="160"/>
      </w:pPr>
      <w:r>
        <w:rPr>
          <w:rFonts w:ascii="Arial" w:cs="Arial" w:eastAsia="Arial" w:hAnsi="Arial"/>
          <w:sz w:val="22"/>
          <w:szCs w:val="22"/>
        </w:rPr>
        <w:t xml:space="preserve">If Alexander was personally as dedicated to social justice for the poor, oppressed, and marginalized as he says his diocese is, he wouldn't be fleeing to the cushy halls of theological power and money at Emory. (The Anglican Studies faculty is 100% white and 0% racially diverse.) If missional integrity were at stake, he would retire from his rich Cathedral in contrition and atonement and journey down to the troubled, inner city African American ministry at his Emmaus House and start making those required "sacrifices" in one of Atlanta's most crime ridden and violent neighborhoods. The Emory University campus and Alexander's personal residential neighborhood are two of the safest in Atlanta.</w:t>
      </w:r>
    </w:p>
    <w:p>
      <w:pPr>
        <w:spacing w:after="160"/>
      </w:pPr>
      <w:r>
        <w:rPr>
          <w:rFonts w:ascii="Arial" w:cs="Arial" w:eastAsia="Arial" w:hAnsi="Arial"/>
          <w:sz w:val="22"/>
          <w:szCs w:val="22"/>
        </w:rPr>
        <w:t xml:space="preserve">"It will call for some sacrifices and they generally need to be made by whites who benefit the most from the privilege of the system and who need to express their willingness to take the first steps to show that they understand the new agreement and its call to reconciliation," stated Catherine Meeks, Diocese of Atlanta</w:t>
      </w:r>
    </w:p>
    <w:p>
      <w:pPr>
        <w:spacing w:after="160"/>
      </w:pPr>
      <w:r>
        <w:rPr>
          <w:rFonts w:ascii="Arial" w:cs="Arial" w:eastAsia="Arial" w:hAnsi="Arial"/>
          <w:sz w:val="22"/>
          <w:szCs w:val="22"/>
        </w:rPr>
        <w:t xml:space="preserve">http://www.huffingtonpost.com/catherine-meeks-phd/racial-reconciliation-and-the-church_b_954686.html</w:t>
      </w:r>
    </w:p>
    <w:p>
      <w:pPr>
        <w:spacing w:after="160"/>
      </w:pPr>
      <w:r>
        <w:rPr>
          <w:rFonts w:ascii="Arial" w:cs="Arial" w:eastAsia="Arial" w:hAnsi="Arial"/>
          <w:sz w:val="22"/>
          <w:szCs w:val="22"/>
        </w:rPr>
        <w:t xml:space="preserve">After Alexander gets acclimated to Anglican Studies at Emory and they have learned more about his ego from closer personal contact, their response may start making him long for the power and pomp of his former office. He would most certainly be welcomed back at his former Cathedral, for he is indeed an experienced and able TEC administrator and will be much needed. VOL predicts he will be actively recruited to come back and "save the diocese during its time of crisis".</w:t>
      </w:r>
    </w:p>
    <w:p>
      <w:pPr>
        <w:spacing w:after="160"/>
      </w:pPr>
      <w:r>
        <w:rPr>
          <w:rFonts w:ascii="Arial" w:cs="Arial" w:eastAsia="Arial" w:hAnsi="Arial"/>
          <w:sz w:val="22"/>
          <w:szCs w:val="22"/>
        </w:rPr>
        <w:t xml:space="preserve">If he does go back, he must concede that "sacrificing for the sake of the new agreement" means playing second string travelling coadjutor and holding himself accountable to Atlanta's historic first African American bishop. Such a costly "sacrifice" is nowhere to be found in his ministry or privileged personal history, and VOL anticipates he would find the "burden" of it thoroughly intolerable. http://dioceseatlantaforward.blogspot.com/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 held a service of Evening Prayer in memory of the great evangelical scholar and Anglican priest John Stott (1921-2011). The Rt. Rev. John Rodgers officiated at the service. He was assisted by the Venerable Mark Stevenson. A brief audio recording of John Stott was featured in the service, taken from his lectures on gospel preaching given at Trinity School for Ministry in 1977. Bishop Rodgers allowed some time for members of the congregation to share their own reflections on John Stott's life. It is clear that Dr. Stott had a profound impact on many lives. John Stott preached at Trinity's Commencement in 2003. Trinity School for Ministry was honored to have hosted Stott on multiple occasions in its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doing its best to extend its influence as far and wide as it can even as its views on sexuality make it a pariah in the Global South. This week, it was announced that the Rev. Dr. Graham M. Smith is leaving St. David's Episcopal Church in Glenview, IL, to become the next Dean of St. George's College in Jerusalem. The college is located on the grounds of the Cathedral Church of St. George, a brief walk from Jerusalem's Old City, and provides continuing education for members of the Anglican Communion and other denominations from around the world.</w:t>
      </w:r>
    </w:p>
    <w:p>
      <w:pPr>
        <w:spacing w:after="160"/>
      </w:pPr>
      <w:r>
        <w:rPr>
          <w:rFonts w:ascii="Arial" w:cs="Arial" w:eastAsia="Arial" w:hAnsi="Arial"/>
          <w:sz w:val="22"/>
          <w:szCs w:val="22"/>
        </w:rPr>
        <w:t xml:space="preserve">"St. George's offers a unique ministry of study, prayer, reflection and hospitality to anyone wishing to immerse themselves in the land of the Bible and the places where Jesus ministered," Smith said. "I look forward to serving as a pastor to pilgrims from all across the world." Rev. Smith has been an Episcopal priest for more than 37 years. His appointment at St. George's is for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he or won't he resign? Ruth Gledhill, religion correspondent of The Times of London Times, says the Archbishop of Canterbury will likely resign. In an interview on William Crawley's Sunday Sequence program on BBC Radio Ulster, Gledhill said she believes reports indicating that Rowan Williams will resign as Archbishop of Canterbury next year. She said that in the past, Lambeth Palace has vigorously denied rumors that the archbishop would resign, but that in this case, they refused to comment. She has some informed speculation about who might succeed the archbishop.</w:t>
      </w:r>
    </w:p>
    <w:p>
      <w:pPr>
        <w:spacing w:after="160"/>
      </w:pPr>
      <w:r>
        <w:rPr>
          <w:rFonts w:ascii="Arial" w:cs="Arial" w:eastAsia="Arial" w:hAnsi="Arial"/>
          <w:sz w:val="22"/>
          <w:szCs w:val="22"/>
        </w:rPr>
        <w:t xml:space="preserve">She said it would happen after the vote on the approval of Women Bishops legislation. She says Sentamu (York) is popular with the public. The Bishop of Coventry bishop Christopher Cocksworth is popular with Anglo Catholics and Richard Chartres (London) won't consecrate the first woman bishop. Graham Jones, Bishop of Norwich is a favorite. He is Archbishop Michael Runcie's former chaplain. Gledhill said her personal favorite is Nick Baines Bishop of Croydon.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philanderer, the Archbishop and a secret funeral. Rowan Williams, a long standing friend, officiated at the service for artist Lucian Freud, The Independent newspaper revealed this week..</w:t>
      </w:r>
    </w:p>
    <w:p>
      <w:pPr>
        <w:spacing w:after="160"/>
      </w:pPr>
      <w:r>
        <w:rPr>
          <w:rFonts w:ascii="Arial" w:cs="Arial" w:eastAsia="Arial" w:hAnsi="Arial"/>
          <w:sz w:val="22"/>
          <w:szCs w:val="22"/>
        </w:rPr>
        <w:t xml:space="preserve">Rowan Williams, Britain's most senior Anglican, secretly presided at Freud's private family interment on 27 July. Details of the ceremony at Highgate Cemetery in north London were not made public, with even the date kept from the press. A memorial service is being planned, though Freud's family has yet to name a date.</w:t>
      </w:r>
    </w:p>
    <w:p>
      <w:pPr>
        <w:spacing w:after="160"/>
      </w:pPr>
      <w:r>
        <w:rPr>
          <w:rFonts w:ascii="Arial" w:cs="Arial" w:eastAsia="Arial" w:hAnsi="Arial"/>
          <w:sz w:val="22"/>
          <w:szCs w:val="22"/>
        </w:rPr>
        <w:t xml:space="preserve">There were no last rites, and no deathbed conversion. But when the painter and serial philanderer Lucian Freud died this summer, he did have a final embrace from the Anglican Church by having the Archbishop of Canterbury officiate at his funeral.</w:t>
      </w:r>
    </w:p>
    <w:p>
      <w:pPr>
        <w:spacing w:after="160"/>
      </w:pPr>
      <w:r>
        <w:rPr>
          <w:rFonts w:ascii="Arial" w:cs="Arial" w:eastAsia="Arial" w:hAnsi="Arial"/>
          <w:sz w:val="22"/>
          <w:szCs w:val="22"/>
        </w:rPr>
        <w:t xml:space="preserve">It is understood that the painter, who was Jewish and came to Britain as a refugee from Nazi Germany in 1933, was a longstanding friend and confidante of the bishop, because of a family connection through Dr Williams's wife. One of Freud's many lovers was the painter Celia Paul, by whom he had a son, Frank, also an artist. She is one of four sisters of Jane Williams, the Archbishop's wife.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Sunday, September 25, the first of our group of people, The Community of St. Peter the Rock, in Ft. Worth, Texas will be members of the Anglican Ordinariate within the Catholic Church. They will be received and Confirmed by Bishop Kevin Vann at St. Patrick's Cathedral in Fort Worth. I know not all of you can be with us for this joyous occasion. Of your charity, I ask that you remember us in your prayers at Mass on that day and that you give thanks with us to God for this wonderful blessing. Fr. Timothy Perkins is the rector of St. Peter the Rock, the Fort Worth-area Ordinariate Fellowship. There has not been an overwhelming response to the pope's offer with the number of churches counted on less than one hand to date."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Church's embarrassing fans. In the increasingly bitter war of words between belief and secularism, it seems quite possible that non-believers are using dirty tricks and subterfuge. This was the conclusion put forward by the comedian Frank Skinner in a recent public conversation with the Archbishop of Canterbury.</w:t>
      </w:r>
    </w:p>
    <w:p>
      <w:pPr>
        <w:spacing w:after="160"/>
      </w:pPr>
      <w:r>
        <w:rPr>
          <w:rFonts w:ascii="Arial" w:cs="Arial" w:eastAsia="Arial" w:hAnsi="Arial"/>
          <w:sz w:val="22"/>
          <w:szCs w:val="22"/>
        </w:rPr>
        <w:t xml:space="preserve">As a Christian, Skinner objects to being associated with Cliff Richard, while atheism is "all about sitting on leather chairs in gentlemen's clubs with Dawkins and Bertrand Russell". He points out, quite rightly, that sneering at belief has become an easy comic routine for alternative comedians.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though there was never any doubt. The Standing Committee of the Diocese of Washington will proceed with the Rev. Mariann Edgar Budde's ordination as bishop following the departure of Bishop John Chane.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will protect the children? Integrity Atlanta will host its 22nd Gay Pride Eucharist at 7:30 p.m. Thursday, Oct. 6, at All Saints' Episcopal Church, 634 W. Peachtree St., Atlanta. The preacher for the service is the Rev. Bradley Schmeling, pastor of St. John's Lutheran Church, Atlanta. The Episcopal Bishop of Atlanta, J. Neil Alexander will preside. I have written a satirical essay on this that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Moscow orders demolition of nuns' homeless shelter. Mother Teresa set up the charity group that ran the shelter scheduled for demolition - but she will get her own statue, to be unveiled in Moscow soon.</w:t>
      </w:r>
    </w:p>
    <w:p>
      <w:pPr>
        <w:spacing w:after="160"/>
      </w:pPr>
      <w:r>
        <w:rPr>
          <w:rFonts w:ascii="Arial" w:cs="Arial" w:eastAsia="Arial" w:hAnsi="Arial"/>
          <w:sz w:val="22"/>
          <w:szCs w:val="22"/>
        </w:rPr>
        <w:t xml:space="preserve">Moscow authorities have a reputation for knocking down buildings with alarming frequency, but the latest demolition has an unlikely target: nuns. Officials ordered the demolition of a homeless shelter run by the Missionaries of Charity organization, set up by Mother Teresa, this week.</w:t>
      </w:r>
    </w:p>
    <w:p>
      <w:pPr>
        <w:spacing w:after="160"/>
      </w:pPr>
      <w:r>
        <w:rPr>
          <w:rFonts w:ascii="Arial" w:cs="Arial" w:eastAsia="Arial" w:hAnsi="Arial"/>
          <w:sz w:val="22"/>
          <w:szCs w:val="22"/>
        </w:rPr>
        <w:t xml:space="preserve">The demolition began after it was discovered that, when the shelter opened in 1990, one of the necessary documents had not been properly completed. The nuns said that the error with the documents was an honest mistake, and berated the Moscow government for not trying to reach an understanding.</w:t>
      </w:r>
    </w:p>
    <w:p>
      <w:pPr>
        <w:spacing w:after="160"/>
      </w:pPr>
      <w:r>
        <w:rPr>
          <w:rFonts w:ascii="Arial" w:cs="Arial" w:eastAsia="Arial" w:hAnsi="Arial"/>
          <w:sz w:val="22"/>
          <w:szCs w:val="22"/>
        </w:rPr>
        <w:t xml:space="preserve">Moscow city officials were unrelenting, saying that the building had been put up illegally. They added that local residents had complained that their area had been inundated with homeless people from the shelter.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Prison bans pastor from visiting Troy Davis before execution in Georgia. He was convicted of murder 22 years ago, but has always maintained his innocence. He was 42.</w:t>
      </w:r>
    </w:p>
    <w:p>
      <w:pPr>
        <w:spacing w:after="160"/>
      </w:pPr>
      <w:r>
        <w:rPr>
          <w:rFonts w:ascii="Arial" w:cs="Arial" w:eastAsia="Arial" w:hAnsi="Arial"/>
          <w:sz w:val="22"/>
          <w:szCs w:val="22"/>
        </w:rPr>
        <w:t xml:space="preserve">The condemned man's pastor, Rev Raphael Warnock, was not allowed to visit him during his final hours. No explanation was given. Rev Warnock, who is Senior Pastor at the Ebenezer Baptist Church said, "We wanted to do a pastoral visit, to offer comfort and last rights if you will, to pray. It's another insult to this injustice."</w:t>
      </w:r>
    </w:p>
    <w:p>
      <w:pPr>
        <w:spacing w:after="160"/>
      </w:pPr>
      <w:r>
        <w:rPr>
          <w:rFonts w:ascii="Arial" w:cs="Arial" w:eastAsia="Arial" w:hAnsi="Arial"/>
          <w:sz w:val="22"/>
          <w:szCs w:val="22"/>
        </w:rPr>
        <w:t xml:space="preserve">Addressing some of his last words to the family of his alleged victim, off-duty police officer Mark MacPhail, Davis insisted that the 1989 killing was not his fault. He said, "I was not responsible for what happened that night. I did not have a gun. I was not the one who took the life of your father, son, brother."</w:t>
      </w:r>
    </w:p>
    <w:p>
      <w:pPr>
        <w:spacing w:after="160"/>
      </w:pPr>
      <w:r>
        <w:rPr>
          <w:rFonts w:ascii="Arial" w:cs="Arial" w:eastAsia="Arial" w:hAnsi="Arial"/>
          <w:sz w:val="22"/>
          <w:szCs w:val="22"/>
        </w:rPr>
        <w:t xml:space="preserve">He then turned to prison officials. "For those about to take my life, may God have mercy on your souls. May God bless your souls."</w:t>
      </w:r>
    </w:p>
    <w:p>
      <w:pPr>
        <w:spacing w:after="160"/>
      </w:pPr>
      <w:r>
        <w:rPr>
          <w:rFonts w:ascii="Arial" w:cs="Arial" w:eastAsia="Arial" w:hAnsi="Arial"/>
          <w:sz w:val="22"/>
          <w:szCs w:val="22"/>
        </w:rPr>
        <w:t xml:space="preserve">Troy was then given a lethal injection. Fifteen minutes later, at 11.08pm [4.08am GMT], he was pronounced dead.</w:t>
      </w:r>
    </w:p>
    <w:p>
      <w:pPr>
        <w:spacing w:after="160"/>
      </w:pPr>
      <w:r>
        <w:rPr>
          <w:rFonts w:ascii="Arial" w:cs="Arial" w:eastAsia="Arial" w:hAnsi="Arial"/>
          <w:sz w:val="22"/>
          <w:szCs w:val="22"/>
        </w:rPr>
        <w:t xml:space="preserve">It is ironic, for ardent believers in the death penalty, that in the first account of murder recorded in Scripture (Cain killing his brother Abel) that God says to Cain after Cain says his punishment is greater than he could bear (which was not a reciprocal death sentence, hence no eye for an eye) that God protects Cain, "And the LORD said unto him, Therefore whosoever slayeth Cain, vengeance shall be taken on him sevenfold. And the LORD set a mark upon Cain, lest any finding him should kill him." God protects the world's first murderer, perhaps those who believe so ardently in the death penalty might reflect on the compassion and mercy of God.</w:t>
      </w:r>
    </w:p>
    <w:p>
      <w:pPr>
        <w:spacing w:after="160"/>
      </w:pPr>
      <w:r>
        <w:rPr>
          <w:rFonts w:ascii="Arial" w:cs="Arial" w:eastAsia="Arial" w:hAnsi="Arial"/>
          <w:sz w:val="22"/>
          <w:szCs w:val="22"/>
        </w:rPr>
        <w:t xml:space="preserve">Church of England theologian N. T. Wright says you can't reconcile being pro-life on abortion and pro-death on the death penalty. Almost all the early Christian Fathers were opposed to the death penalty, even though it was of course standard practice across the ancient world. As far as they were concerned, their stance went along with the traditional ancient Jewish and Christian belief in life as a gift from God, which is why (for instance) they refused to follow the ubiquitous pagan practice of "exposing" baby girls (i.e. leaving them out for the wolves or for slave-traders to pick up). You can read more of what he says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America (ACA) HOB General Synod is meeting this week at Our Lady of the Snows, Belleville, IL. On Thursday, they voted to ratify the inter-communion agreement previously ratified at the Anglican Province of America (APA) Synod.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QUOTE OF THE WEEK: We all need to be sure that our ministry opens us up to everybody, including those whom it is riskiest to approach. - PB Katharine Jefferts Schori in Quito, Ecuador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give VOL a hand up. We urgently need funds. We punch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HOB EXPLORES LIBERATION THEOLOGY*ECUADOR LEADERS RESIGN*ACA AFFIIRMS APA</dc:title>
  <dc:creator>VirtueOnline Archive</dc:creator>
  <cp:lastModifiedBy>Un-named</cp:lastModifiedBy>
  <cp:revision>1</cp:revision>
  <dcterms:created xsi:type="dcterms:W3CDTF">2026-04-22T11:55:32.318Z</dcterms:created>
  <dcterms:modified xsi:type="dcterms:W3CDTF">2026-04-22T11:55:32.318Z</dcterms:modified>
</cp:coreProperties>
</file>

<file path=docProps/custom.xml><?xml version="1.0" encoding="utf-8"?>
<Properties xmlns="http://schemas.openxmlformats.org/officeDocument/2006/custom-properties" xmlns:vt="http://schemas.openxmlformats.org/officeDocument/2006/docPropsVTypes"/>
</file>