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FINANCIAL PROBLEMS ESCALATE...FT. WORTH, QUINCY UNDER FIRE FROM SCHORI...</w:t>
      </w:r>
    </w:p>
    <w:p>
      <w:pPr>
        <w:pBdr>
          <w:bottom w:val="single" w:color="AAAAAA" w:sz="6"/>
        </w:pBdr>
        <w:spacing w:after="200" w:before="0"/>
      </w:pPr>
    </w:p>
    <w:p>
      <w:pPr>
        <w:spacing w:after="160"/>
      </w:pPr>
      <w:r>
        <w:rPr>
          <w:rFonts w:ascii="Arial" w:cs="Arial" w:eastAsia="Arial" w:hAnsi="Arial"/>
          <w:sz w:val="22"/>
          <w:szCs w:val="22"/>
        </w:rPr>
        <w:t xml:space="preserve">A simple lifestyle. What does it mean for the affluent to develop a simple style of living? ... The truth is that concepts like 'poverty', 'simplicity' and 'generosity' are all relative and are bound to mean different things to different people. For example, running water, let alone constant hot water, is regarded as a wonderful luxury by those who have to queue up for water at the village well, which sometimes dries up. But in other parts of the world it can hardly be regarded as incompatible with 'a simple lifestyle'. Scripture lays down no absolute standards. On the one hand, it give no encouragement to an austere and negative asceticism, for it does not forbid the possession of the good gifts of our Creator. On the other hand, it implies that some measure of equality is more pleasing to God than disparity, and its appeal to believers to be generous is based on the grace of our Lord Jesus Christ, because grace means generosity (2 Cor. 8:8-15). ---From "The Lausanne Covenant: An Exposition and Commentary"</w:t>
      </w:r>
    </w:p>
    <w:p>
      <w:pPr>
        <w:spacing w:after="160"/>
      </w:pPr>
      <w:r>
        <w:rPr>
          <w:rFonts w:ascii="Arial" w:cs="Arial" w:eastAsia="Arial" w:hAnsi="Arial"/>
          <w:sz w:val="22"/>
          <w:szCs w:val="22"/>
        </w:rPr>
        <w:t xml:space="preserve">'Jesus is Lord'. The two-word affirmation *Kyrios Iesous* [Jesus is Lord] sounded pretty harmless at first hearing. But it has far-reaching ramifications. Not only does it express our conviction that he is God and Saviour, but it also indicates our radical commitment to him. The dimensions of this commitment are intellectual (bringing our minds under Christ's yoke), moral (accepting his standards and obeying his commands), vocational (spending our lives in his liberating service), social (seeking to penetrate society with his values), political(refusing to idolize any human institution) and global (being jealous for the honour and glory of his name). ---From "The Contemporary Christian" by John R.W. Stott</w:t>
      </w:r>
    </w:p>
    <w:p>
      <w:pPr>
        <w:spacing w:after="160"/>
      </w:pPr>
      <w:r>
        <w:rPr>
          <w:rFonts w:ascii="Arial" w:cs="Arial" w:eastAsia="Arial" w:hAnsi="Arial"/>
          <w:sz w:val="22"/>
          <w:szCs w:val="22"/>
        </w:rPr>
        <w:t xml:space="preserve">The case for intervention in England is not just to support particular orphan congregations, but also to make a stand for the reform of the whole Anglican Communion in accordance with the gospel by demonstrating the clarity of biblical truth though principled action. --- The Rev. Charles Raven, http://www.anglicanspread.org/?page_id=49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3/7/2009</w:t>
      </w:r>
    </w:p>
    <w:p>
      <w:pPr>
        <w:spacing w:after="160"/>
      </w:pPr>
      <w:r>
        <w:rPr>
          <w:rFonts w:ascii="Arial" w:cs="Arial" w:eastAsia="Arial" w:hAnsi="Arial"/>
          <w:sz w:val="22"/>
          <w:szCs w:val="22"/>
        </w:rPr>
        <w:t xml:space="preserve">The Bishop of the DIOCESE OF WESTERN KANSAS, The Rt. Rev. James M. Adams, Jr. wrote a letter this week challenging The Presiding Bishop, House of Bishops, Executive Council, and Deputies to General Convention asking them just where the money was coming from to build the mini rival dioceses that are emerging in San Joaquin, Ft. Worth and Quincy.</w:t>
      </w:r>
    </w:p>
    <w:p>
      <w:pPr>
        <w:spacing w:after="160"/>
      </w:pPr>
      <w:r>
        <w:rPr>
          <w:rFonts w:ascii="Arial" w:cs="Arial" w:eastAsia="Arial" w:hAnsi="Arial"/>
          <w:sz w:val="22"/>
          <w:szCs w:val="22"/>
        </w:rPr>
        <w:t xml:space="preserve">In complete exasperation, he wrote, "I really do not know anymore what is coming next. How things are done and not done are as haphazard as people's ideas; or so it seems." Indeed they are, Bishop.</w:t>
      </w:r>
    </w:p>
    <w:p>
      <w:pPr>
        <w:spacing w:after="160"/>
      </w:pPr>
      <w:r>
        <w:rPr>
          <w:rFonts w:ascii="Arial" w:cs="Arial" w:eastAsia="Arial" w:hAnsi="Arial"/>
          <w:sz w:val="22"/>
          <w:szCs w:val="22"/>
        </w:rPr>
        <w:t xml:space="preserve">Then he let 'er rip: "Now, I read that the "New" Diocese of Fort Worth passed a $632,466 dollar budget for a part-time bishop, a little over 19 priests and 62 delegates who represent way less than a thousand people, and $200,000 is from the General Convention budget.</w:t>
      </w:r>
    </w:p>
    <w:p>
      <w:pPr>
        <w:spacing w:after="160"/>
      </w:pPr>
      <w:r>
        <w:rPr>
          <w:rFonts w:ascii="Arial" w:cs="Arial" w:eastAsia="Arial" w:hAnsi="Arial"/>
          <w:sz w:val="22"/>
          <w:szCs w:val="22"/>
        </w:rPr>
        <w:t xml:space="preserve">"First, I did not see that in the GC budget that was passed in 2006. Where did it come from? Did the Executive Council pass it, which we would not know since the last several meetings' minutes have not been posted? I hate to beat a dead horse but how can there be $200,000 to give away when budgets are being cut and people let go?</w:t>
      </w:r>
    </w:p>
    <w:p>
      <w:pPr>
        <w:spacing w:after="160"/>
      </w:pPr>
      <w:r>
        <w:rPr>
          <w:rFonts w:ascii="Arial" w:cs="Arial" w:eastAsia="Arial" w:hAnsi="Arial"/>
          <w:sz w:val="22"/>
          <w:szCs w:val="22"/>
        </w:rPr>
        <w:t xml:space="preserve">"If there is $200,000 available, then why was there not more for the Domestic Missionary Partnership to use in the poorest dioceses of the Church? Why did money get initially cut from indigenous ministries to pay other budget items?</w:t>
      </w:r>
    </w:p>
    <w:p>
      <w:pPr>
        <w:spacing w:after="160"/>
      </w:pPr>
      <w:r>
        <w:rPr>
          <w:rFonts w:ascii="Arial" w:cs="Arial" w:eastAsia="Arial" w:hAnsi="Arial"/>
          <w:sz w:val="22"/>
          <w:szCs w:val="22"/>
        </w:rPr>
        <w:t xml:space="preserve">"This action leads me to ask the following question.</w:t>
      </w:r>
    </w:p>
    <w:p>
      <w:pPr>
        <w:spacing w:after="160"/>
      </w:pPr>
      <w:r>
        <w:rPr>
          <w:rFonts w:ascii="Arial" w:cs="Arial" w:eastAsia="Arial" w:hAnsi="Arial"/>
          <w:sz w:val="22"/>
          <w:szCs w:val="22"/>
        </w:rPr>
        <w:t xml:space="preserve">"If I, as a Diocesan Bishop, left TEC (which I am not saying I am) with 10 of my churches, could the other 21 get $200,000 to carry on? Since our entire budget for the year was less than $400,000, it would go a long way to let this Diocese be in a better financial position. I am compelled to ask such things because it does not appear that anyone else is and we are about to spend 10's of millions of dollars on another General Convention to set a budget. Can others apply for general budget funds? I know that we cannot." So, what is the secret? Just asking.,</w:t>
      </w:r>
    </w:p>
    <w:p>
      <w:pPr>
        <w:spacing w:after="160"/>
      </w:pPr>
      <w:r>
        <w:rPr>
          <w:rFonts w:ascii="Arial" w:cs="Arial" w:eastAsia="Arial" w:hAnsi="Arial"/>
          <w:sz w:val="22"/>
          <w:szCs w:val="22"/>
        </w:rPr>
        <w:t xml:space="preserve">Allow me to enlighten you, Bishop. The money is coming from renamed Trust Funds in New York that allows the PB to dip into them and parcel out the money to whomever. She gets away with this because her attorney David Booth Beers covers her ecclesiastical backside.</w:t>
      </w:r>
    </w:p>
    <w:p>
      <w:pPr>
        <w:spacing w:after="160"/>
      </w:pPr>
      <w:r>
        <w:rPr>
          <w:rFonts w:ascii="Arial" w:cs="Arial" w:eastAsia="Arial" w:hAnsi="Arial"/>
          <w:sz w:val="22"/>
          <w:szCs w:val="22"/>
        </w:rPr>
        <w:t xml:space="preserve">Now you should know, gentle reader, that there will always be money for lawsuits even at the expense of Millennium Development Goals, the poor and downtrodden, the dispossessed and those with HIV/AIDS, because the Episcopal Church's leader, Mrs. Katharine Jefferts Schori said she would defend properties she believes are hers and, as a last resort, sell them to saloon keepers (see VA trial) rather than to a godly overseas bishop who actually believes the gospel that she doesn't.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not only the national church that is showing a whole heap of financial schizophrenia, it is going on at the local level as well.</w:t>
      </w:r>
    </w:p>
    <w:p>
      <w:pPr>
        <w:spacing w:after="160"/>
      </w:pPr>
      <w:r>
        <w:rPr>
          <w:rFonts w:ascii="Arial" w:cs="Arial" w:eastAsia="Arial" w:hAnsi="Arial"/>
          <w:sz w:val="22"/>
          <w:szCs w:val="22"/>
        </w:rPr>
        <w:t xml:space="preserve">VOL learned this week that a parish in the DIOCESE OF VIRGINIA is trying to raise $2.2 million dollars for a chapel to be named for him on the grounds of the Roslyn Retreat Center for the retiring Bishop of Virginia, Peter James Lee. The multi-million dollar chapel will honor the 25 years Lee has been bishop of the diocese. They are doing this even as the diocese and an Episcopal seminary in the diocese plunge in red ink. The irony is that the bishop recently announced an early retirement to save the diocese tens of thousands of dollars. You can read the full story in today's digest.</w:t>
      </w:r>
    </w:p>
    <w:p>
      <w:pPr>
        <w:spacing w:after="160"/>
      </w:pPr>
      <w:r>
        <w:rPr>
          <w:rFonts w:ascii="Arial" w:cs="Arial" w:eastAsia="Arial" w:hAnsi="Arial"/>
          <w:sz w:val="22"/>
          <w:szCs w:val="22"/>
        </w:rPr>
        <w:t xml:space="preserve">In another move, it was disclosed this week that upon his retirement, Lee will become the Interim Dean of Grace Cathedral. The Rt. Rev. Marc Handley Andrus, Bishop of California, made the announcement and said Lee will assume his new role on Oct. 1, 2009, the date which coincides with his resignation as Bishop of Virginia. He will serve as interim dean until a new, permanent dean of Grace Cathedral is installed, targeted for Michaelmas (Sept. 26) 2010. Andrus is currently serving as the dean, following the retirement of The Very Rev. Alan Jones, the seventh dean of Grace Cathedral on Jan. 31,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announced this week that she was calling a special meeting of the remnant of the DIOCESE OF QUINCY to set up a rival diocese. She will hold it at the Cathedral Church of St. Paul, Peoria, Illinois, on April 4, 2009.</w:t>
      </w:r>
    </w:p>
    <w:p>
      <w:pPr>
        <w:spacing w:after="160"/>
      </w:pPr>
      <w:r>
        <w:rPr>
          <w:rFonts w:ascii="Arial" w:cs="Arial" w:eastAsia="Arial" w:hAnsi="Arial"/>
          <w:sz w:val="22"/>
          <w:szCs w:val="22"/>
        </w:rPr>
        <w:t xml:space="preserve">The purpose of this meeting will be the election of a Provisional Bishop of the Diocese, she says. The Synod will then elect members of the Standing Committee, Diocesan Council, and other officers of the Diocese. Last November, the Illinois-based diocese formally voted, by more than 92% of clergy and 87% of the lay, to leave the Episcopal Church and realign with the province of the Argentina-based Anglican Province of the Southern Cone due to theological disagreements. Four churches and a former cathedral voted not to go with the realignment. You can read the full story in today's digest. Out of 1,800 members in the diocese, 1,300 voted to leave and 500 voted to stay.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PENNSYLVANIA, the Standing Committee of the diocese announced through their attorneys that they are suing the church of the Good Shepherd for its property. They told the Vestry and the Rev. David L. Moyer that he had to turn over the title and give an accounting of the monies of the church and its assets. In 2002, Bishop Charles Bennison inhibited and "deposed" Fr. Moyer. Bennison always wanted to seize the property of Good Shepherd. He first tried to do it in February of 2002. Now after 7 years, the Standing Committee has decided to try and seize the property.</w:t>
      </w:r>
    </w:p>
    <w:p>
      <w:pPr>
        <w:spacing w:after="160"/>
      </w:pPr>
      <w:r>
        <w:rPr>
          <w:rFonts w:ascii="Arial" w:cs="Arial" w:eastAsia="Arial" w:hAnsi="Arial"/>
          <w:sz w:val="22"/>
          <w:szCs w:val="22"/>
        </w:rPr>
        <w:t xml:space="preserve">You have to wonder at the dim light bulbs running this diocese - one that is between bishops. Here is a diocese in financial free fall, closing down parishes with the odd Wiccan priest and numerous homosexual priests and trying to sell a camp for $10 million, bought by the deposed idiot Bennison. Let us not forget that this is the same Standing Committee who allowed him to do all these crazy things for years and then tried to get rid of him with a presentment a decade later.</w:t>
      </w:r>
    </w:p>
    <w:p>
      <w:pPr>
        <w:spacing w:after="160"/>
      </w:pPr>
      <w:r>
        <w:rPr>
          <w:rFonts w:ascii="Arial" w:cs="Arial" w:eastAsia="Arial" w:hAnsi="Arial"/>
          <w:sz w:val="22"/>
          <w:szCs w:val="22"/>
        </w:rPr>
        <w:t xml:space="preserve">You should also know that the Standing Committee did win a legal victory of sorts when they managed to get Fr. David Ousley tossed out of his parish, St. James the Less, in the process destroying a perfectly good school. They inherited an empty building and once a month pay a weed whacker to keep the tombstones of five bishops free of bind weed just in case the bishops should happen to rise prematurely from the dead to whack these idiots over the head. Mr. Terminix keeps the building from falling to the ground.</w:t>
      </w:r>
    </w:p>
    <w:p>
      <w:pPr>
        <w:spacing w:after="160"/>
      </w:pPr>
      <w:r>
        <w:rPr>
          <w:rFonts w:ascii="Arial" w:cs="Arial" w:eastAsia="Arial" w:hAnsi="Arial"/>
          <w:sz w:val="22"/>
          <w:szCs w:val="22"/>
        </w:rPr>
        <w:t xml:space="preserve">Fr. Moyer told VOL, "We approached the Diocese of Pennsylvania seeking an amicable solution. Now we are stunned to receive a response of aggression with the intent to terminate the life and mission of a diverse Christian community on the Main Line engaged in healing the sick, caring for the poor, and witnessing to the love of God as set forth in the Gospel of the Gospel of Jesus Christ."</w:t>
      </w:r>
    </w:p>
    <w:p>
      <w:pPr>
        <w:spacing w:after="160"/>
      </w:pPr>
      <w:r>
        <w:rPr>
          <w:rFonts w:ascii="Arial" w:cs="Arial" w:eastAsia="Arial" w:hAnsi="Arial"/>
          <w:sz w:val="22"/>
          <w:szCs w:val="22"/>
        </w:rPr>
        <w:t xml:space="preserve">But canonical fundamentalism runs deep in the veins of liberals. Money and property are the real issues for TEC's deep thinkers. Jesus left The Episcopal Church a long time 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TX the first volley was fired by The Episcopal Church's reconstituted North Texas Episcopal diocese in their attempt to lay claim to the Episcopal Diocese of Fort Worth's properties, name, corporation title, seals and logo.</w:t>
      </w:r>
    </w:p>
    <w:p>
      <w:pPr>
        <w:spacing w:after="160"/>
      </w:pPr>
      <w:r>
        <w:rPr>
          <w:rFonts w:ascii="Arial" w:cs="Arial" w:eastAsia="Arial" w:hAnsi="Arial"/>
          <w:sz w:val="22"/>
          <w:szCs w:val="22"/>
        </w:rPr>
        <w:t xml:space="preserve">In a hand-carried letter to the Hon. William T. McGee, Jr., the chancellor of the Episcopal Diocese of Fort Worth, North Texas diocese's Chancellor Kathleen Wells states, "I am writing this letter in my capacity as Chancellor for the continuing Episcopal Diocese of Forth Worth, a diocese of The Episcopal Church.</w:t>
      </w:r>
    </w:p>
    <w:p>
      <w:pPr>
        <w:spacing w:after="160"/>
      </w:pPr>
      <w:r>
        <w:rPr>
          <w:rFonts w:ascii="Arial" w:cs="Arial" w:eastAsia="Arial" w:hAnsi="Arial"/>
          <w:sz w:val="22"/>
          <w:szCs w:val="22"/>
        </w:rPr>
        <w:t xml:space="preserve">"As you are aware, Bishop [Jack] Iker is no longer a bishop of the Episcopal Church nor, therefore, of the Episcopal Diocese of Fort Worth." She continues, "The Rt. Rev. Edwin F. Gulick, Jr. now serves as Provisional Bishop of the Diocese, and other Diocesan offices, including the Standing Committee and the Board of Trustees for Corporation for the Episcopal Diocese of Fort Worth ("Corporation"), have been filled by qualified persons who remain in The Episcopal Church."</w:t>
      </w:r>
    </w:p>
    <w:p>
      <w:pPr>
        <w:spacing w:after="160"/>
      </w:pPr>
      <w:r>
        <w:rPr>
          <w:rFonts w:ascii="Arial" w:cs="Arial" w:eastAsia="Arial" w:hAnsi="Arial"/>
          <w:sz w:val="22"/>
          <w:szCs w:val="22"/>
        </w:rPr>
        <w:t xml:space="preserve">Ms. Wells, an attorney with the TOASE law firm in Fort Worth, requested that Bishop Iker, who is now affiliated with the Anglican Province of the Southern Cone, along with his entire diocese, cease using the name Episcopal Diocese of Fort Worth and relinquish his authority. She also wants him to turn over the diocesan seal and cease using the diocese's logo and emblems. This won't happen of course, but clearly the legal battles have only just begun in the dioceses of Ft. Worth, Pittsburgh, San Joaquin and ultimately Quincy.</w:t>
      </w:r>
    </w:p>
    <w:p>
      <w:pPr>
        <w:spacing w:after="160"/>
      </w:pPr>
      <w:r>
        <w:rPr>
          <w:rFonts w:ascii="Arial" w:cs="Arial" w:eastAsia="Arial" w:hAnsi="Arial"/>
          <w:sz w:val="22"/>
          <w:szCs w:val="22"/>
        </w:rPr>
        <w:t xml:space="preserve">The truth is this. This year, The Episcopal Church and those they are suing will spend more money on lawsuits than on the church's mission. Go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when you thought that hubris couldn't reach new levels, local Episcopalians gave retired suffragan Bishop Barbara Harris a sendoff with nice words about her tenure in the DIOCESE OF MASSACHUSETTS. The real truth about this African-American bishop is that she spent most of her career whipping up hatred against orthodox Episcopalians for their faithfulness to Scripture and tradition and engendering guilt amongst whites for not being black enough. For liberals, she has been a pioneer of sorts as an African-American woman who was divorced, had not graduated from seminary and had been a priest for just under 10 years when she became a bishop - all great qualifications to becoming a bishop in the Episcopal Church. If she had announced she was a lesbian, it might have killed her consecration. The church had to wait till the time was ripe for a Gene Robinson to emerge on the Episcopal stage of pansexuality. Today, it would be a different story for Ms. Harris. Her most memorable line, and one that she will be remembered for, is one she delivered at the 1998 Lambeth Conference where she was so miserable about the presence of so many orthodox bishops. She said, "If a**holes had wings, this place would be an airport." It was also at Lambeth that she announced that the African bishops had been bought off with "chicken dinners." Had anyone else used such a racial stereotype, Ms. Harris would have howled with outrage. But Black on Black stereotyping is apparently acceptable.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seminaries face trouble. The EPISCOPAL DIVINITY SCHOOL announced that it was cutting tuition to help students during the recession. Concerned about the effect of the nation's economy on the ability of prospective students to access a theological education, the Board of Trustees of Episcopal Divinity School voted to roll back tuition from $16,500 to $12,500 for masters of divinity and Master of Arts in theological studies for the school's fall and spring programs. The cuts will be effective at the Cambridge, Massachusetts, seminary beginning fall 2009. This seminary is concerned about the lack of enrollment. At VIRGINIA THEOLOGICAL SEMINARY, Bishop Peter James Lee ordered some belt tightening. Lee, Chair of the Board of VTS, wrote a letter to the Dean and President of the Seminary, Dr. Ian Markham, instructing him to restructure the seminary to reduce the salary bill of the institution by one million dollars. "The reasons for this are clear: the 50 million dollar drop in our endowment means that we need to reduce our operating budget by one and a half million," wrote Markham.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Edwina Thomas, who has served as U.S. National Director for Sharing of Ministries Abroad (SOMA) for 18 years, has announced she will retire December 31, 2009. Thomas is known and respected by leaders of the Anglican Communion around the globe, from deacons to Archbishops. During her tenure, she has seen the maturation of many of today's Primates from their initial ordination to their current roles as global leaders.</w:t>
      </w:r>
    </w:p>
    <w:p>
      <w:pPr>
        <w:spacing w:after="160"/>
      </w:pPr>
      <w:r>
        <w:rPr>
          <w:rFonts w:ascii="Arial" w:cs="Arial" w:eastAsia="Arial" w:hAnsi="Arial"/>
          <w:sz w:val="22"/>
          <w:szCs w:val="22"/>
        </w:rPr>
        <w:t xml:space="preserve">"The 22 years of mission involvement and the 18 years I have led this organization have been a most awesome opportunity to work with outstanding leaders who have now become friends," Thomas said.</w:t>
      </w:r>
    </w:p>
    <w:p>
      <w:pPr>
        <w:spacing w:after="160"/>
      </w:pPr>
      <w:r>
        <w:rPr>
          <w:rFonts w:ascii="Arial" w:cs="Arial" w:eastAsia="Arial" w:hAnsi="Arial"/>
          <w:sz w:val="22"/>
          <w:szCs w:val="22"/>
        </w:rPr>
        <w:t xml:space="preserve">SOMA's vision is to change the world for Jesus Christ through the power of the Holy Spirit. They are a mission agency called by God to serve the Anglican Communion and the worldwide church through the renewing power of the Holy Spirit, principally through short-term, cross-cultural missions. The SOMA board has appointed a Transition Committee chaired by Richard Hines of Arlington, Va.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Vancouver Island, Vancouver BC a second Island Anglican church split from the DIOCESE OF BRITISH COLUMBIA over same-sex marriage and bad theology. Half of the congregation at St. Mary's Anglican Church in Nanoose Bay, are holding Sunday services at the local library after parishioners voted to split from the Anglican Church of Canada. St. Mary's is the second Anglican congregation on Vancouver Island and the ninth in B.C. to break away from the diocese and join the Anglican Network in Canada, which opposes same-sex marriages. In a particularly nasty ecclesiastical fight four clergy were ousted from their Victoria parish saying they have been forced to quit because they want to break away from the Anglican Church of Canada. Priests and parishioners at St. Matthias Anglican Church in Fairfield want to leave the national Anglican body for the Anglican Network in Canada, which opposes same-sex blessings and other modernized church doctrines and upholds the supremacy of scripture. You can read the full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PREMIER CHRISTIAN RADIO AND GAFCON PRODUCE JERUSALEM LENT PODCAST</w:t>
      </w:r>
    </w:p>
    <w:p>
      <w:pPr>
        <w:spacing w:after="160"/>
      </w:pPr>
      <w:r>
        <w:rPr>
          <w:rFonts w:ascii="Arial" w:cs="Arial" w:eastAsia="Arial" w:hAnsi="Arial"/>
          <w:sz w:val="22"/>
          <w:szCs w:val="22"/>
        </w:rPr>
        <w:t xml:space="preserve">A NEW LENT PODCAST, produced by the Fellowship of Confessing Anglicans and Premier Christian Radio, is to be broadcast on air and online from Sunday. Featuring speakers including Canon David Short and Archbishop Justice Akrofi, the 2009 resource, 'The Way of the Cross' is a six part bible-study podcast based on the expositions of scripture given at the historic Global Anglican Future Conference (GAFCON) that took place in Jerusalem, June 2008.</w:t>
      </w:r>
    </w:p>
    <w:p>
      <w:pPr>
        <w:spacing w:after="160"/>
      </w:pPr>
      <w:r>
        <w:rPr>
          <w:rFonts w:ascii="Arial" w:cs="Arial" w:eastAsia="Arial" w:hAnsi="Arial"/>
          <w:sz w:val="22"/>
          <w:szCs w:val="22"/>
        </w:rPr>
        <w:t xml:space="preserve">"The 2009 Lent studies were formed while 291 Bishops and 900 other Anglican leaders met together to consider a way forward for the Anglican Communion," Producer, Justin Brierley said.</w:t>
      </w:r>
    </w:p>
    <w:p>
      <w:pPr>
        <w:spacing w:after="160"/>
      </w:pPr>
      <w:r>
        <w:rPr>
          <w:rFonts w:ascii="Arial" w:cs="Arial" w:eastAsia="Arial" w:hAnsi="Arial"/>
          <w:sz w:val="22"/>
          <w:szCs w:val="22"/>
        </w:rPr>
        <w:t xml:space="preserve">"The six part series open up the Biblical story of salvation and are accompanied by questions for personal or group use that help to relate current issues of Biblical truth to the suffering, death and resurrection of Christ."</w:t>
      </w:r>
    </w:p>
    <w:p>
      <w:pPr>
        <w:spacing w:after="160"/>
      </w:pPr>
      <w:r>
        <w:rPr>
          <w:rFonts w:ascii="Arial" w:cs="Arial" w:eastAsia="Arial" w:hAnsi="Arial"/>
          <w:sz w:val="22"/>
          <w:szCs w:val="22"/>
        </w:rPr>
        <w:t xml:space="preserve">The studies explore themes around the Promise and Authority of God from a range of speakers across the globe and can be downloaded via Podcast at http://wayofthecross.co.uk/ or followed live, on Premier Christian Radio from 10AM this Sunday onward. An accompanying booklet of the study can be ordered from the Latimer Trust at http://www.latimertrust.org/twc.htm</w:t>
      </w:r>
    </w:p>
    <w:p>
      <w:pPr>
        <w:spacing w:after="160"/>
      </w:pPr>
      <w:r>
        <w:rPr>
          <w:rFonts w:ascii="Arial" w:cs="Arial" w:eastAsia="Arial" w:hAnsi="Arial"/>
          <w:sz w:val="22"/>
          <w:szCs w:val="22"/>
        </w:rPr>
        <w:t xml:space="preserve">The programs were produced by Premier Christian Radio for The Global Anglican Futures Conference and the Fellowship of Confessing Anglicans. For further information, contact Premier Christian Radio's Public Relations Manager, Grace Benson on grace.benson@premier.org.uk or 0207 3161462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CHERIE BLAIR, the wife of the former British Prime Minister has urged the Anglican and Catholic churches to stop "marginalising" women or face terminal decline. "Today, while women remain marginalised, Christianity cannot flourish. Women and men must be equal partners for 21st century Christianity," she said. Her forthright remarks, in a program she presented on Channel 4 marks an escalation in her campaign to change the culture of the church.</w:t>
      </w:r>
    </w:p>
    <w:p>
      <w:pPr>
        <w:spacing w:after="160"/>
      </w:pPr>
      <w:r>
        <w:rPr>
          <w:rFonts w:ascii="Arial" w:cs="Arial" w:eastAsia="Arial" w:hAnsi="Arial"/>
          <w:sz w:val="22"/>
          <w:szCs w:val="22"/>
        </w:rPr>
        <w:t xml:space="preserve">She is one of the most influential lay figures in the church, a position which has been enhanced by her husband's conversion to Catholicism after he stepped down as prime minister.</w:t>
      </w:r>
    </w:p>
    <w:p>
      <w:pPr>
        <w:spacing w:after="160"/>
      </w:pPr>
      <w:r>
        <w:rPr>
          <w:rFonts w:ascii="Arial" w:cs="Arial" w:eastAsia="Arial" w:hAnsi="Arial"/>
          <w:sz w:val="22"/>
          <w:szCs w:val="22"/>
        </w:rPr>
        <w:t xml:space="preserve">Blair points out in the program that it is women who have traditionally passed religion on to their children. "But when it comes to the public face of Christianity, now women are virtually invisible," she adds.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PROVINCE OF UGANDA, Archbishop Henry Luke Orombi ordered Bishop Samuel Balagadde Ssekadde to hand over the episcopal jurisdiction of Namirembe diocese and abdicate as bishop. The Christians accused Ssekadde of mismanaging diocesan affairs. The House of Bishops elected Wilberforce Kityo Luwalira as the new bishop last month. He will be consecrated on May 31. Outgoing Ssekadde said he was not forced out of office because of mismanaging church property and grabbing its land. He blamed the allegations on his "detractors" who "failed to become Namirembe bishop". Otherwise, he had "retired peacefully" after clocking the mandatory age of 65.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SEWANEE: University of the South, there will be a changing of the guard. Sewanee President Joel Cunningham, who came to the private Episcopal university in 2000, will retire in June of next year, but will remain to teach math after his retirement. University Chancellor, the Rt. Rev. Henry Parsley, bishop of the Episcopal Diocese of Alabama, said Dr. Cunningham served with great distinction as the 15th vice chancellor of Sewanee: The University of the South. He also oversaw a record-breaking capital campaign, in which the university raised more than $205.7 million and acquired 3,000 acres in Lost Cove. The board's chancellor, Bishop Henry N. Parsley, Jr. the liberal bishop of Alabama, once had his eyes set on being the next PB. He didn't have a prayer. He also voted to depose Bishop Bob Duncan. One thing you can say for sure, whoever succeeds Cunningham will be liberal in theology, faith and morals. It does not bode well for the Episcopal Church's only university.</w:t>
      </w:r>
    </w:p>
    <w:p>
      <w:pPr>
        <w:spacing w:after="160"/>
      </w:pPr>
      <w:r>
        <w:rPr>
          <w:rFonts w:ascii="Arial" w:cs="Arial" w:eastAsia="Arial" w:hAnsi="Arial"/>
          <w:sz w:val="22"/>
          <w:szCs w:val="22"/>
        </w:rPr>
        <w:t xml:space="preserve">One inside observer wrote VOL to say that the next Sewanee Vice-Chancellor will be elected after GC2009, and the search committee will be made up of friends of the Episcopal Church appointed by Bishop Parsley, a tight control freak. The October 2009 trustees meeting will be very telling, or confirming. Trustees will vote to remove Ft. Worth trustees and only acknowledge Bishop Gulick's version of that vagante diocese and his trustees. According to some, the new chancellor will be Atlanta Bishop J. Neil Alexander who is said to be a shoe in, which means the leading candidate for vice chancellor will be an African-American, in the name of anti-racist social 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EASTERN OREGON, Bishop Edna Bavi "Nedi" Rivera has been appointed assisting bishop of the Diocese of Eastern Oregon, effective March 1, the diocesan standing committee announced. Rivera, who also serves as suffragan bishop in the Seattle-based Diocese of Olympia, will work one-third of the time in Eastern Oregon, or a minimum of 64 days in 2009. It was Rivera who once said she would never again marry heterosexual couples until gay couples were given the right to marry.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Repent and Zen no more. Not if you're the newly elected Buddhist-leaning bishop of the DIOCESE OF EASTERN MICHIGAN. The Anointed One is The Rt. Rev. Kevin Thew Forrester and he might be The Episcopal Church's new orthodoxy.</w:t>
      </w:r>
    </w:p>
    <w:p>
      <w:pPr>
        <w:spacing w:after="160"/>
      </w:pPr>
      <w:r>
        <w:rPr>
          <w:rFonts w:ascii="Arial" w:cs="Arial" w:eastAsia="Arial" w:hAnsi="Arial"/>
          <w:sz w:val="22"/>
          <w:szCs w:val="22"/>
        </w:rPr>
        <w:t xml:space="preserve">The Episcopal Diocese of Northern Michigan is trying something unusual with its new bishop. He will also retain his duties as the diocese's ministry developer. The dual roles have never been combined before. If the dual roles put too much stress on Forrester, he has a good way to relieve it. He has been instructed in Zen Buddhist meditation and incorporates what he's learned into his duties.</w:t>
      </w:r>
    </w:p>
    <w:p>
      <w:pPr>
        <w:spacing w:after="160"/>
      </w:pPr>
      <w:r>
        <w:rPr>
          <w:rFonts w:ascii="Arial" w:cs="Arial" w:eastAsia="Arial" w:hAnsi="Arial"/>
          <w:sz w:val="22"/>
          <w:szCs w:val="22"/>
        </w:rPr>
        <w:t xml:space="preserve">"It's not a matter of holding two faiths. There's one faith and it's Christianity," Forrester said. "The gift is that that faith is deepened by my meditative practice and I'm eternally grateful to Zen Buddhism for teaching me that practice and receiving me as an Episcopal priest." Forrester said he is a Christian, but he accepts the teachings of other religions.</w:t>
      </w:r>
    </w:p>
    <w:p>
      <w:pPr>
        <w:spacing w:after="160"/>
      </w:pPr>
      <w:r>
        <w:rPr>
          <w:rFonts w:ascii="Arial" w:cs="Arial" w:eastAsia="Arial" w:hAnsi="Arial"/>
          <w:sz w:val="22"/>
          <w:szCs w:val="22"/>
        </w:rPr>
        <w:t xml:space="preserve">Will our next PB be a Shinto-practicing, Transsexual Unitarian who likes dressing up, all in the name of inclusivity and diversity of course? Don't laugh, it could happen. In case you were wondering, Shinto is characterized by polytheism and animism. Spong will worship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 TEXAS passed resolutions recently supporting the Windsor Report and the formation of an Anglican Covenant within the Anglican Communion. The Bishop of West Texas, Gary Lillibridge, has helped forge the Communion Partners as a relational fellowship to further the continuing Windsor process of preserving communion with the historic See of Canterbury.</w:t>
      </w:r>
    </w:p>
    <w:p>
      <w:pPr>
        <w:spacing w:after="160"/>
      </w:pPr>
      <w:r>
        <w:rPr>
          <w:rFonts w:ascii="Arial" w:cs="Arial" w:eastAsia="Arial" w:hAnsi="Arial"/>
          <w:sz w:val="22"/>
          <w:szCs w:val="22"/>
        </w:rPr>
        <w:t xml:space="preserve">The diocese also wants the PB at the 76th General Convention of the Episcopal Church to disclose litigation expenses of the national church in their lawsuits against fleeing dioceses. They specifically want the dollar amount spent by TEC on litigation against dioceses, parishes, groups of churches and individuals since General Convention, 2006. They want a list of the church accounts and a description of this line item in the Domestic &amp; Foreign Missionary Society Budgetary Summary: Additional Draw from short-term reserve for legal support to dioceses exceeding budget for 2008-$1,520.000.00. They also want the amount of money budgeted for litigation for the next Triennium. They also want an estimate of the amount of property value retained and expected to be retained by the Protestant Episcopal Church in the United States of America (PECUSA) because of pending and completed litigation as of General Convention 2009. Will they get it? Don't hold your breath. Five retired bishops asked that question and never got an answer. Why do these people think they will?</w:t>
      </w:r>
    </w:p>
    <w:p>
      <w:pPr>
        <w:spacing w:after="160"/>
      </w:pPr>
      <w:r>
        <w:rPr>
          <w:rFonts w:ascii="Arial" w:cs="Arial" w:eastAsia="Arial" w:hAnsi="Arial"/>
          <w:sz w:val="22"/>
          <w:szCs w:val="22"/>
        </w:rPr>
        <w:t xml:space="preserve">They also asked for mediation to resolve disputes. They must be dreaming or smoking something. THE EPISCOPAL CHURCH HAS MADE IT CLEAR IT WILL NEVER, NEVER, NEVER, NEGOTIATE A PROPERTY AWAY. That was made abundantly clear at the Virginia trial.</w:t>
      </w:r>
    </w:p>
    <w:p>
      <w:pPr>
        <w:spacing w:after="160"/>
      </w:pPr>
      <w:r>
        <w:rPr>
          <w:rFonts w:ascii="Arial" w:cs="Arial" w:eastAsia="Arial" w:hAnsi="Arial"/>
          <w:sz w:val="22"/>
          <w:szCs w:val="22"/>
        </w:rPr>
        <w:t xml:space="preserve">In another gesture of seeming futility, they affirmed the integrity of the Diocesan Governance in the Episcopal Church. They agreed with Bishop John W. Howe of the Diocese of Central Florida, who affirmed what the Archbishop of Canterbury said, "The organ of union with the wider Church is the Bishop and the Diocese rather than the Provincial structure as such."</w:t>
      </w:r>
    </w:p>
    <w:p>
      <w:pPr>
        <w:spacing w:after="160"/>
      </w:pPr>
      <w:r>
        <w:rPr>
          <w:rFonts w:ascii="Arial" w:cs="Arial" w:eastAsia="Arial" w:hAnsi="Arial"/>
          <w:sz w:val="22"/>
          <w:szCs w:val="22"/>
        </w:rPr>
        <w:t xml:space="preserve">They also said they would accept no actions by General Convention that would reverse the authority roles between Dioceses and the General Convention, nor would they grant the Office of the Presiding Bishop executive powers over Dioceses and their Bishops, until of course, they get a letter from David Booth Beers and a personal visit from Mrs. Jefferts Schori, then all that will change.</w:t>
      </w:r>
    </w:p>
    <w:p>
      <w:pPr>
        <w:spacing w:after="160"/>
      </w:pPr>
      <w:r>
        <w:rPr>
          <w:rFonts w:ascii="Arial" w:cs="Arial" w:eastAsia="Arial" w:hAnsi="Arial"/>
          <w:sz w:val="22"/>
          <w:szCs w:val="22"/>
        </w:rPr>
        <w:t xml:space="preserve">The Council also said it would accept no specific actions by General Convention that would mandate financial assessments from Dioceses to the General Convention budget or unilaterally impose trust interests on diocesan and congregational assets. You can be sure that "no money, no vote" will soon be an order of business by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Commissioners of the CHURCH OF ENGLAND reassured Church of England dioceses that, despite a year of declining asset values, the Church Commissioners still intend to continue their present level of support at planned levels through to the end of 2010.</w:t>
      </w:r>
    </w:p>
    <w:p>
      <w:pPr>
        <w:spacing w:after="160"/>
      </w:pPr>
      <w:r>
        <w:rPr>
          <w:rFonts w:ascii="Arial" w:cs="Arial" w:eastAsia="Arial" w:hAnsi="Arial"/>
          <w:sz w:val="22"/>
          <w:szCs w:val="22"/>
        </w:rPr>
        <w:t xml:space="preserve">"We can do this because for several years we have operated, with the support of our actuaries Hymans Robertson LLP, a smoothing arrangement in terms of distribution by paying out less to dioceses than we might have done in good years in order to keep something in hand to cover leaner years," said Andrew Brown, Secretary to the Church Commissioners.</w:t>
      </w:r>
    </w:p>
    <w:p>
      <w:pPr>
        <w:spacing w:after="160"/>
      </w:pPr>
      <w:r>
        <w:rPr>
          <w:rFonts w:ascii="Arial" w:cs="Arial" w:eastAsia="Arial" w:hAnsi="Arial"/>
          <w:sz w:val="22"/>
          <w:szCs w:val="22"/>
        </w:rPr>
        <w:t xml:space="preserve">"Our audited results are expected to show a negative total return of around 22 per cent in a year when the total returns of the FTSE100 fell by almost 30 per cent." He said the Commissioners hoped to keep up the same levels of support, but said their position would be reviewed at the end of 2009 when conditions will be re-assessed.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BURUNDI, Bernard Ntahoturi said he supports the Anglican Church of Canada opposing cross-border interventions. Archbishop Fred Hiltz, primate of the Anglican Church of Canada, thanked his Burundian counterpart for his stance against cross-border interventions, notwithstanding its opposition to more liberal views on homosexuality in some churches in Canada.</w:t>
      </w:r>
    </w:p>
    <w:p>
      <w:pPr>
        <w:spacing w:after="160"/>
      </w:pPr>
      <w:r>
        <w:rPr>
          <w:rFonts w:ascii="Arial" w:cs="Arial" w:eastAsia="Arial" w:hAnsi="Arial"/>
          <w:sz w:val="22"/>
          <w:szCs w:val="22"/>
        </w:rPr>
        <w:t xml:space="preserve">This is a sad story of how the wealthy liberal west is playing Burundi against Rwanda and the Global South Provinces just as The Episcopal Church is sending "missionaries" of support to the Anglican Province of the Sudan to undermine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OTTAWA will move forward and write a liturgy for same-sex blessings to discern whether the blessing of same-sex couples will become a practice on a limited basis in the diocese. Of course, this is in complete defiance of a moratorium on same-sex blessings. The diocese says it is not. The church's argument is always the same one, which is that the church has no clear mind on the matter. Of course, it has a clear mind and any halfwit knows where this is going.</w:t>
      </w:r>
    </w:p>
    <w:p>
      <w:pPr>
        <w:spacing w:after="160"/>
      </w:pPr>
      <w:r>
        <w:rPr>
          <w:rFonts w:ascii="Arial" w:cs="Arial" w:eastAsia="Arial" w:hAnsi="Arial"/>
          <w:sz w:val="22"/>
          <w:szCs w:val="22"/>
        </w:rPr>
        <w:t xml:space="preserve">In 2007, the Anglican Church of Canada said it interpreted the moratorium to mean that New Westminster could continue with the rite, but no Canadian bishop could authorize new parishes to take part in same-sex blessings. A spokesman for the Anglican Church of Canada said what the Diocese of Ottawa is doing is not a breaking the ban, but rather a continuation of their "discernment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SOUTHERN VIRGINIA has "come a very long way" according to the Rt. Rev. Herman "Holly" Hollerith IV, 53, in addressing the diocesan Annual Council. "Not all wounds are healed. Not all of our brokenness is mended. Not all of our fears have been relieved. But, by the grace of God, we are blessed with some light at the end of this tunnel," he said. Hollerith succeeds the Rt. Rev. David Bane, who retired in 2006. Problems during Bane's tenure, including questions of management style, culminated at the 2005 Annual Council with the adoption of a resolution calling on Bane to request that the Presiding Bishop appoint three bishops to evaluate diocesan programs and relationships and recommend steps to move the ministry of the diocese forward.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ROMAN CATHOLICISM is on the march. It is interesting to compare the changes regionally, both in the Catholic and Anglican worlds. The Anglican Church is shrinking in Europe, Canada, Australia, and the US, but growing in Africa, Asia, and Latin America. The Roman Catholic Church is growing most rapidly in Africa and Asia, growing in Latin America primarily by procreation, and growing in the US primarily by immigration and the birth rate among immigrant Catholics. It is growing in Canada primarily by conversion. It is shrinking in Europe, primarily because lapsed Catholics are no longer baptizing their children, but in conservative dioceses it is growing.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Rumors of an impending reunion of the TRADITIONAL ANGLICAN COMMUNION (TAC) with the Roman Catholic Church are unfounded, Australian primate John Hepworth of TAC reports. In an interview published on Feb 25 in "The Messenger Journal", TAC Archbishop John Hepworth said that no formal reply had been made by the Vatican in response to its request for corporate reunion. On Jan 28, "The Record", a weekly Roman Catholic newspaper in Australia, reported that the Congregation for the Doctrine of the Faith (CDF) had recommended that TAC be "accorded a personal prelature akin to Opus Dei" by Easter. TAC has "taken the advice of those with whom we have been meeting, and not sought any particular structure," Archbishop Hepworth said, and it understands that "no existing canonical structure might prove appropriate." However, he hopes the Vatican would be "open to new forms of community within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PRIMATIAL CHANGES. The Primus of the Scottish Episcopal Church has announced he will retire at the end of July. The Most Rev. Dr. Idris Jones, who is also Bishop of Glasgow &amp; Galloway, said he would continue carrying out his duties as bishop up to the date of his retirement.</w:t>
      </w:r>
    </w:p>
    <w:p>
      <w:pPr>
        <w:spacing w:after="160"/>
      </w:pPr>
      <w:r>
        <w:rPr>
          <w:rFonts w:ascii="Arial" w:cs="Arial" w:eastAsia="Arial" w:hAnsi="Arial"/>
          <w:sz w:val="22"/>
          <w:szCs w:val="22"/>
        </w:rPr>
        <w:t xml:space="preserve">The Anglican Church of Melanesia has a new archbishop. He is the Rt. Rev. David Vunagi who is currently the bishop of the Diocese of Temotu in Solomon Islands. The new archbishop will become the fifth in succession since Melanesia was inaugurated in January 1975 as an independent ecclesiastical province from New Zealand.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Brotherhood of St. Andrew Video is now on YouTube. This is a wonderful story of the history of this great ministry. http://www.youtube.com/watch?v=fbsf-wBggHo&amp;layer_token=564cc5de01a6388a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remains the leader in Anglican news for orthodox Anglicans. We are in the process of making major changes to our website that will include an educational dimension for our Global South brothers and sisters. This initiative comes with the blessing of a number of archbishops in the Global South. I hope you will consider a donation to make this possible.</w:t>
      </w:r>
    </w:p>
    <w:p>
      <w:pPr>
        <w:spacing w:after="160"/>
      </w:pPr>
      <w:r>
        <w:rPr>
          <w:rFonts w:ascii="Arial" w:cs="Arial" w:eastAsia="Arial" w:hAnsi="Arial"/>
          <w:sz w:val="22"/>
          <w:szCs w:val="22"/>
        </w:rPr>
        <w:t xml:space="preserve">You can send a tax deductible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FINANCIAL PROBLEMS ESCALATE...FT. WORTH, QUINCY UNDER FIRE FROM SCHORI...</dc:title>
  <dc:creator>VirtueOnline Archive</dc:creator>
  <cp:lastModifiedBy>Un-named</cp:lastModifiedBy>
  <cp:revision>1</cp:revision>
  <dcterms:created xsi:type="dcterms:W3CDTF">2026-04-22T11:54:57.430Z</dcterms:created>
  <dcterms:modified xsi:type="dcterms:W3CDTF">2026-04-22T11:54:57.430Z</dcterms:modified>
</cp:coreProperties>
</file>

<file path=docProps/custom.xml><?xml version="1.0" encoding="utf-8"?>
<Properties xmlns="http://schemas.openxmlformats.org/officeDocument/2006/custom-properties" xmlns:vt="http://schemas.openxmlformats.org/officeDocument/2006/docPropsVTypes"/>
</file>