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FIGURES SHOW HUGE DECLINE*SC DIOCESE LOSES LEGALHEARING*WELBY NO SHOW GAFCON</w:t>
      </w:r>
    </w:p>
    <w:p>
      <w:pPr>
        <w:pBdr>
          <w:bottom w:val="single" w:color="AAAAAA" w:sz="6"/>
        </w:pBdr>
        <w:spacing w:after="200" w:before="0"/>
      </w:pPr>
    </w:p>
    <w:p>
      <w:pPr>
        <w:spacing w:after="160"/>
      </w:pPr>
      <w:r>
        <w:rPr>
          <w:rFonts w:ascii="Arial" w:cs="Arial" w:eastAsia="Arial" w:hAnsi="Arial"/>
          <w:sz w:val="22"/>
          <w:szCs w:val="22"/>
        </w:rPr>
        <w:t xml:space="preserve">"In the world it is called Tolerance," writes Dorothy Sayers, "but in hell it is called Despair ... the sin that believes in nothing, cares for nothing, seeks to know nothing, interferes with nothing, enjoys nothing, hates nothing, finds purpose in nothing, lives for nothing, and remains alive because there is nothing for which it will die."</w:t>
      </w:r>
    </w:p>
    <w:p>
      <w:pPr>
        <w:spacing w:after="160"/>
      </w:pPr>
      <w:r>
        <w:rPr>
          <w:rFonts w:ascii="Arial" w:cs="Arial" w:eastAsia="Arial" w:hAnsi="Arial"/>
          <w:sz w:val="22"/>
          <w:szCs w:val="22"/>
        </w:rPr>
        <w:t xml:space="preserve">The weakness of liberal theology was that it conceded to the world the right to determine Christ's place in the world. --- Dietrich Bonhoeffer</w:t>
      </w:r>
    </w:p>
    <w:p>
      <w:pPr>
        <w:spacing w:after="160"/>
      </w:pPr>
      <w:r>
        <w:rPr>
          <w:rFonts w:ascii="Arial" w:cs="Arial" w:eastAsia="Arial" w:hAnsi="Arial"/>
          <w:sz w:val="22"/>
          <w:szCs w:val="22"/>
        </w:rPr>
        <w:t xml:space="preserve">"When I meet a gay person... If they accept the Lord and have goodwill, who am I to judge them? They shouldn't be marginalized. The tendency [to homosexuality] is not the problem ... they're our brothers." - Pope Francis. (Note he said "IF THEY ACCEPT THE LORD". The liberal and gay press ignored this.)</w:t>
      </w:r>
    </w:p>
    <w:p>
      <w:pPr>
        <w:spacing w:after="160"/>
      </w:pPr>
      <w:r>
        <w:rPr>
          <w:rFonts w:ascii="Arial" w:cs="Arial" w:eastAsia="Arial" w:hAnsi="Arial"/>
          <w:sz w:val="22"/>
          <w:szCs w:val="22"/>
        </w:rPr>
        <w:t xml:space="preserve">The divine likeness. I myself believe in the historicity of Adam and Eve, as the original couple from whom the human race is descended ... But my acceptance of Adam and Eve as historical is not incompatible with my belief that several forms of preAdamic 'hominid' seem to have existed for thousands of years previously. These hominids began to advance culturally. They made their cave drawings and buried their dead. It is conceivable that God created Adam out of one of them. You may call them *homo erectus*. I think you may even call some of them *homo sapiens*, for these are arbitrary scientific names. But Adam was the first *homo divinus*, if I may coin the phrase, the first man to whom may be given the specific biblical designation 'made in the image of God'. Precisely what the divine likeness was, which was stamped upon him, we do not know, for Scripture nowhere tells us. But it seems to have included those rational, moral, social and spiritual faculties which make man unlike all other creatures and like God the Creator, and on account of which he was given 'dominion' over the lower creation. --- John R.W. Stott</w:t>
      </w:r>
    </w:p>
    <w:p>
      <w:pPr>
        <w:spacing w:after="160"/>
      </w:pPr>
      <w:r>
        <w:rPr>
          <w:rFonts w:ascii="Arial" w:cs="Arial" w:eastAsia="Arial" w:hAnsi="Arial"/>
          <w:sz w:val="22"/>
          <w:szCs w:val="22"/>
        </w:rPr>
        <w:t xml:space="preserve">The Anglican Church of Canada in its desperate quest for relevance contorts its beliefs to accommodate contemporary culture - from same-sex marriage to there being many ways to God to having no set dogma at all, just community whose commonality is doctrinal incoherence. --- Anglican Samizdat</w:t>
      </w:r>
    </w:p>
    <w:p>
      <w:pPr>
        <w:spacing w:after="160"/>
      </w:pPr>
      <w:r>
        <w:rPr>
          <w:rFonts w:ascii="Arial" w:cs="Arial" w:eastAsia="Arial" w:hAnsi="Arial"/>
          <w:sz w:val="22"/>
          <w:szCs w:val="22"/>
        </w:rPr>
        <w:t xml:space="preserve">A philosophy of meaninglessness. Our generation is busy developing a philosophy of meaninglessness. It is fashionable nowadays to believe (or to say you believe) that life has no meaning, no purpose. There are many who admit that they have nothing to live for. They do not feel that they belong anywhere, or, if they belong, it is to the group known as 'the unattached'. They class themselves as 'outsiders', 'misfits'. They are without anchor, security or home. In biblical language, they are 'lost'. To such people comes the promise that in Christ we find ourselves. The unattached become attached. They find their place in eternity (related first and foremost to God as his sons and daughters), in society (related to each other as brothers and sisters in the same fancily) and in history (related also to the succession of God's people down the ages). --- John R.W. Stott. VOL note. Though this was written long before the advent of the Nones, it is applicable now more than ever.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4, 2013</w:t>
      </w:r>
    </w:p>
    <w:p>
      <w:pPr>
        <w:spacing w:after="160"/>
      </w:pPr>
      <w:r>
        <w:rPr>
          <w:rFonts w:ascii="Arial" w:cs="Arial" w:eastAsia="Arial" w:hAnsi="Arial"/>
          <w:sz w:val="22"/>
          <w:szCs w:val="22"/>
        </w:rPr>
        <w:t xml:space="preserve">The Episcopal Church has suffered huge losses in domestic membership and attendance numbers according to preliminary figures from the Episcopal Church. In both baptized members and average Sunday attendance (ASA), the drop was more than 4% in each category.</w:t>
      </w:r>
    </w:p>
    <w:p>
      <w:pPr>
        <w:spacing w:after="160"/>
      </w:pPr>
      <w:r>
        <w:rPr>
          <w:rFonts w:ascii="Arial" w:cs="Arial" w:eastAsia="Arial" w:hAnsi="Arial"/>
          <w:sz w:val="22"/>
          <w:szCs w:val="22"/>
        </w:rPr>
        <w:t xml:space="preserve">The church's downward spiral in membership numbers correlates with the rise of the Anglican Church in North America which claims more than 100,000 souls.</w:t>
      </w:r>
    </w:p>
    <w:p>
      <w:pPr>
        <w:spacing w:after="160"/>
      </w:pPr>
      <w:r>
        <w:rPr>
          <w:rFonts w:ascii="Arial" w:cs="Arial" w:eastAsia="Arial" w:hAnsi="Arial"/>
          <w:sz w:val="22"/>
          <w:szCs w:val="22"/>
        </w:rPr>
        <w:t xml:space="preserve">Preliminary 2012 domestic bar graphs released last week revealed a drop of 4.15% in baptized membership and a staggering 4.9% drop in average Sunday attendance (ASA). Final numbers, however, will not be known until the Domestic and Foreign Missionary Society (DFMS), AKA The Missionary Society, releases its actual numeric figures.</w:t>
      </w:r>
    </w:p>
    <w:p>
      <w:pPr>
        <w:spacing w:after="160"/>
      </w:pPr>
      <w:r>
        <w:rPr>
          <w:rFonts w:ascii="Arial" w:cs="Arial" w:eastAsia="Arial" w:hAnsi="Arial"/>
          <w:sz w:val="22"/>
          <w:szCs w:val="22"/>
        </w:rPr>
        <w:t xml:space="preserve">The 2011 Domestic Fast Fact figures revealed that in the years 2007-2011 the domestic baptized membership fell 193,703 souls. Another 79,746 souls can be added to that slide bringing the baptized membership of the 2012 domestic portion of The Episcopal Church down to approximately 1,843,300 or a 13% drop from the 2007 figure of 2,116,749 domestic Episcopalians.</w:t>
      </w:r>
    </w:p>
    <w:p>
      <w:pPr>
        <w:spacing w:after="160"/>
      </w:pPr>
      <w:r>
        <w:rPr>
          <w:rFonts w:ascii="Arial" w:cs="Arial" w:eastAsia="Arial" w:hAnsi="Arial"/>
          <w:sz w:val="22"/>
          <w:szCs w:val="22"/>
        </w:rPr>
        <w:t xml:space="preserve">What is more telling is that the original proposal to double the church numbers by 2020 has failed. Even though attempts are being made by a new generation of more moderate bishops to soften her positions, they are still in the thrall and grip of Presiding Bishop Jefferts Schori who calls the shots at the national and diocesan level. Until she is gone, there is no real hope of a turnaround. Her stand on doctrine, scripture and mission are all antithetical to the true gospel of our Lord. Until they are defeated and she is retired nothing is going to change. Her heretical positions hold sway in the HOB which is unlikely to change as she accumulates metropolitical powers to herself while she continues to rule the church with an iron sceptre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South Carolina Circuit Judge, Diane S. Goodstein again told the Episcopal Church (TEC) and its local remnant, the Episcopal Church in South Carolina (ECSC) that they cannot expand their counterclaims against the Diocese of South Carolina to include almost two dozen parishioners who voluntarily serve as diocesan Trustees and members of the Diocese's Standing Committee. She cited State Law to declare they are Immune from Prosecution.</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Presiding Bishop Katharine Jefferts Schori was among a number of religious leaders who signed a letter denouncing the political brinkmanship that shut down Congress this week.</w:t>
      </w:r>
    </w:p>
    <w:p>
      <w:pPr>
        <w:spacing w:after="160"/>
      </w:pPr>
      <w:r>
        <w:rPr>
          <w:rFonts w:ascii="Arial" w:cs="Arial" w:eastAsia="Arial" w:hAnsi="Arial"/>
          <w:sz w:val="22"/>
          <w:szCs w:val="22"/>
        </w:rPr>
        <w:t xml:space="preserve">"Shutting down the government will do real damage," said Rev. David Beckmann, president of Bread for the World, speaking at a press conference. "Risking our nation's creditworthiness will do even more damage. Most clearly, the disruption and uncertainty will put the brakes on our economy.</w:t>
      </w:r>
    </w:p>
    <w:p>
      <w:pPr>
        <w:spacing w:after="160"/>
      </w:pPr>
      <w:r>
        <w:rPr>
          <w:rFonts w:ascii="Arial" w:cs="Arial" w:eastAsia="Arial" w:hAnsi="Arial"/>
          <w:sz w:val="22"/>
          <w:szCs w:val="22"/>
        </w:rPr>
        <w:t xml:space="preserve">"If no agreement is reached by Oct. 17 on increasing the debt limit, the country's creditworthiness will be compromised."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Theologian living and working in Israel said that visas for Christians who want to work and teach in Israel are being denied and the doors for witness and teaching are being closed. This past week VOL interviewed Abu Daoud (not his real name) on the restriction of visas to Christians by the Israeli government. Israel, he says, only wants tourists and their dollars. If they keep up their present attitudes, Israel will be alone in 20 years without a friend who will support it.</w:t>
      </w:r>
    </w:p>
    <w:p>
      <w:pPr>
        <w:spacing w:after="160"/>
      </w:pPr>
      <w:r>
        <w:rPr>
          <w:rFonts w:ascii="Arial" w:cs="Arial" w:eastAsia="Arial" w:hAnsi="Arial"/>
          <w:sz w:val="22"/>
          <w:szCs w:val="22"/>
        </w:rPr>
        <w:t xml:space="preserve">"Financially, it will be difficult, as this country has seen many examples of colleges and seminaries that opened and then folded. You need to have stable long-term people funded from the outside to carry some of the burden, but not to run the show. The visa regulations, which have become more and more restrictive over the last few years, for Christians at least, make this harder. The government will allow you to bring someone for two years, but that person can't learn Hebrew or Arabic or really get to know the ins and outs of society and culture here. "All I can conclude is that the Israeli government is trying to alienate friends--American Christians. Europe is gone in terms of support for Israel because it is rapidly becoming more and more Islamic, as we all know. And Israel continues to treat the USA with little or no respect. I liken it as to how The Episcopal Church treated Archbishop Rowan Williams and the Communion back in 2003."</w:t>
      </w:r>
    </w:p>
    <w:p>
      <w:pPr>
        <w:spacing w:after="160"/>
      </w:pPr>
      <w:r>
        <w:rPr>
          <w:rFonts w:ascii="Arial" w:cs="Arial" w:eastAsia="Arial" w:hAnsi="Arial"/>
          <w:sz w:val="22"/>
          <w:szCs w:val="22"/>
        </w:rPr>
        <w:t xml:space="preserve">The full interview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sign that the decadence of the Episcopal Church continues apace, a transgendered priest, Carolyn Woodall danced up a storm at St. James Episcopal Church this week following the transfer of a disputed church property from Anglicans to Episcopalians. The occasion also resulted in moving, merging, dissolving and re-constituting congregations in one central California town.</w:t>
      </w:r>
    </w:p>
    <w:p>
      <w:pPr>
        <w:spacing w:after="160"/>
      </w:pPr>
      <w:r>
        <w:rPr>
          <w:rFonts w:ascii="Arial" w:cs="Arial" w:eastAsia="Arial" w:hAnsi="Arial"/>
          <w:sz w:val="22"/>
          <w:szCs w:val="22"/>
        </w:rPr>
        <w:t xml:space="preserve">The first openly transgender deacon in the Episcopal Diocese of San Joaquin led the Gospel procession during an Integrity Eucharist at Episcopal General Convention in Indianapolis in 2012. Woodall's mission has been moved into a formerly Anglican church building.</w:t>
      </w:r>
    </w:p>
    <w:p>
      <w:pPr>
        <w:spacing w:after="160"/>
      </w:pPr>
      <w:r>
        <w:rPr>
          <w:rFonts w:ascii="Arial" w:cs="Arial" w:eastAsia="Arial" w:hAnsi="Arial"/>
          <w:sz w:val="22"/>
          <w:szCs w:val="22"/>
        </w:rPr>
        <w:t xml:space="preserve">The change at St. James Church in Sonora is, in some ways, a microcosm of messy Anglican realignment and the stark theological differences and litigation that usually accompany it.</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what was once the Diocese of Quincy, now part of the Diocese of Chicago, Bishop Jeffrey Lee is ruminating on a recent court decision that gives back the assets and properties to what was once the Diocese of Quincy which has demanded that he return Quincy assets back to Bishop Keith Ackerman.</w:t>
      </w:r>
    </w:p>
    <w:p>
      <w:pPr>
        <w:spacing w:after="160"/>
      </w:pPr>
      <w:r>
        <w:rPr>
          <w:rFonts w:ascii="Arial" w:cs="Arial" w:eastAsia="Arial" w:hAnsi="Arial"/>
          <w:sz w:val="22"/>
          <w:szCs w:val="22"/>
        </w:rPr>
        <w:t xml:space="preserve">It has been two weeks since Judge Ortbal ruled against the Diocese of Chicago and The Episcopal Church. Lee said, "We have been working hard to understand the ruling, assess its implications, and determine our next steps. The bishop recently filed a motion for a stay of judgment in the Quincy trial court stating his intention to appeal the judge's ruling. "We continue to maintain, despite that ruling, that the assets in dispute rightfully belong to the Episcopal Diocese of Quincy, now reunited with the Diocese of Chicago. This will ultimately be decided by the appellate court."</w:t>
      </w:r>
    </w:p>
    <w:p>
      <w:pPr>
        <w:spacing w:after="160"/>
      </w:pPr>
      <w:r>
        <w:rPr>
          <w:rFonts w:ascii="Arial" w:cs="Arial" w:eastAsia="Arial" w:hAnsi="Arial"/>
          <w:sz w:val="22"/>
          <w:szCs w:val="22"/>
        </w:rPr>
        <w:t xml:space="preserve">These legal proceedings will continue to unfold and I will keep you updated as they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strongest censure of the intrigue-filled Vatican world yet, the Argentine pontiff condemned "leprosy" in the Vatican and called for a less hierarchical Church structured "horizontally".</w:t>
      </w:r>
    </w:p>
    <w:p>
      <w:pPr>
        <w:spacing w:after="160"/>
      </w:pPr>
      <w:r>
        <w:rPr>
          <w:rFonts w:ascii="Arial" w:cs="Arial" w:eastAsia="Arial" w:hAnsi="Arial"/>
          <w:sz w:val="22"/>
          <w:szCs w:val="22"/>
        </w:rPr>
        <w:t xml:space="preserve">"Leaders of the Church have often been Narcissuses, gratified and sickeningly excited by their courtiers. The court is the leprosy of the papacy," Francis said in an interview with the Italian newspaper La Repubblica.</w:t>
      </w:r>
    </w:p>
    <w:p>
      <w:pPr>
        <w:spacing w:after="160"/>
      </w:pPr>
      <w:r>
        <w:rPr>
          <w:rFonts w:ascii="Arial" w:cs="Arial" w:eastAsia="Arial" w:hAnsi="Arial"/>
          <w:sz w:val="22"/>
          <w:szCs w:val="22"/>
        </w:rPr>
        <w:t xml:space="preserve">The Holy See "is too Vatican-centric", the pontiff said in the interview. "It looks after the interests of the Vatican, which are for the most part, earthly interests. This Vatican-centric vision neglects the world that surrounds it," he said. "I do not share this vision and will do everything to change it."</w:t>
      </w:r>
    </w:p>
    <w:p>
      <w:pPr>
        <w:spacing w:after="160"/>
      </w:pPr>
      <w:r>
        <w:rPr>
          <w:rFonts w:ascii="Arial" w:cs="Arial" w:eastAsia="Arial" w:hAnsi="Arial"/>
          <w:sz w:val="22"/>
          <w:szCs w:val="22"/>
        </w:rPr>
        <w:t xml:space="preserve">The comments came as the Pope, who has become known for his humble style, met with a group of eight cardinals he has called to advise him on reforming the Vatican administration and bettering communication with local churches.</w:t>
      </w:r>
    </w:p>
    <w:p>
      <w:pPr>
        <w:spacing w:after="160"/>
      </w:pPr>
      <w:r>
        <w:rPr>
          <w:rFonts w:ascii="Arial" w:cs="Arial" w:eastAsia="Arial" w:hAnsi="Arial"/>
          <w:sz w:val="22"/>
          <w:szCs w:val="22"/>
        </w:rPr>
        <w:t xml:space="preserve">Now contrast those words from the Pope with the actions of the Episcopal Church's leadership of Katharine Jefferts Schori who is accumulating more metropolitical powers to herself, overruling diocesan authority and demanding that bishops of split dioceses must sue for properties, even if they privately don't want to.</w:t>
      </w:r>
    </w:p>
    <w:p>
      <w:pPr>
        <w:spacing w:after="160"/>
      </w:pPr>
      <w:r>
        <w:rPr>
          <w:rFonts w:ascii="Arial" w:cs="Arial" w:eastAsia="Arial" w:hAnsi="Arial"/>
          <w:sz w:val="22"/>
          <w:szCs w:val="22"/>
        </w:rPr>
        <w:t xml:space="preserve">The Christian leader of a billion souls goes in one direction - a direction of humility, grace, openness and love, while the other leader accrues and amasses power to herself to control everybody around her. What a contrast.</w:t>
      </w:r>
    </w:p>
    <w:p>
      <w:pPr>
        <w:spacing w:after="160"/>
      </w:pPr>
      <w:r>
        <w:rPr>
          <w:rFonts w:ascii="Arial" w:cs="Arial" w:eastAsia="Arial" w:hAnsi="Arial"/>
          <w:sz w:val="22"/>
          <w:szCs w:val="22"/>
        </w:rPr>
        <w:t xml:space="preserve">When I asked a newly minted evangelical bishop why he allowed Jefferts Schori to preach in his diocese, he said he had no option. He would face presentment if he didn't let her in to preach, even though there is not a single canon that gives her that authority. It is all about fear and coercion.</w:t>
      </w:r>
    </w:p>
    <w:p>
      <w:pPr>
        <w:spacing w:after="160"/>
      </w:pPr>
      <w:r>
        <w:rPr>
          <w:rFonts w:ascii="Arial" w:cs="Arial" w:eastAsia="Arial" w:hAnsi="Arial"/>
          <w:sz w:val="22"/>
          <w:szCs w:val="22"/>
        </w:rPr>
        <w:t xml:space="preserve">And you wonder why the Roman Catholic Church, still grows albeit more slowly, despite all the sex scandals, while the Episcopal Church withers on the vine for embracing pansexual behaviors contrary to Scripture.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anti-Christian activist, who has such a close relationship with the Pentagon that he had a piece of artwork removed from an Air Force base within 56 minutes of calling, is now under scrutiny by a team of legal experts.</w:t>
      </w:r>
    </w:p>
    <w:p>
      <w:pPr>
        <w:spacing w:after="160"/>
      </w:pPr>
      <w:r>
        <w:rPr>
          <w:rFonts w:ascii="Arial" w:cs="Arial" w:eastAsia="Arial" w:hAnsi="Arial"/>
          <w:sz w:val="22"/>
          <w:szCs w:val="22"/>
        </w:rPr>
        <w:t xml:space="preserve">The non-profit government-accountability group, Judicial Watch has filed a Freedom of Information Act suit in federal court in Washington seeking all records in the Department of Defense regarding conversations with Military Religious Freedom Foundation founder Mikey Weinstein.</w:t>
      </w:r>
    </w:p>
    <w:p>
      <w:pPr>
        <w:spacing w:after="160"/>
      </w:pPr>
      <w:r>
        <w:rPr>
          <w:rFonts w:ascii="Arial" w:cs="Arial" w:eastAsia="Arial" w:hAnsi="Arial"/>
          <w:sz w:val="22"/>
          <w:szCs w:val="22"/>
        </w:rPr>
        <w:t xml:space="preserve">Weinstein is well known for comparing evangelical Christians to Al-Qaida and demanding that the courts martial Christian chaplains.</w:t>
      </w:r>
    </w:p>
    <w:p>
      <w:pPr>
        <w:spacing w:after="160"/>
      </w:pPr>
      <w:r>
        <w:rPr>
          <w:rFonts w:ascii="Arial" w:cs="Arial" w:eastAsia="Arial" w:hAnsi="Arial"/>
          <w:sz w:val="22"/>
          <w:szCs w:val="22"/>
        </w:rPr>
        <w:t xml:space="preserve">Further, he recently convinced the Air Force to remove a copy of a famous essay from a chaplain's section of the website for Joint Base Elmendorf-Richardson. It was a copy of the famed World War II essay "No atheists in foxholes: Chaplains gave all in World War II."</w:t>
      </w:r>
    </w:p>
    <w:p>
      <w:pPr>
        <w:spacing w:after="160"/>
      </w:pPr>
      <w:r>
        <w:rPr>
          <w:rFonts w:ascii="Arial" w:cs="Arial" w:eastAsia="Arial" w:hAnsi="Arial"/>
          <w:sz w:val="22"/>
          <w:szCs w:val="22"/>
        </w:rPr>
        <w:t xml:space="preserve">He did, however, taste defeat later when the military re-posted the essay, determining it was within a chaplain's rights to express his faith.</w:t>
      </w:r>
    </w:p>
    <w:p>
      <w:pPr>
        <w:spacing w:after="160"/>
      </w:pPr>
      <w:r>
        <w:rPr>
          <w:rFonts w:ascii="Arial" w:cs="Arial" w:eastAsia="Arial" w:hAnsi="Arial"/>
          <w:sz w:val="22"/>
          <w:szCs w:val="22"/>
        </w:rPr>
        <w:t xml:space="preserve">Weinstein was successful in forcing the removal of an inspirational piece of artwork at Idaho's Mountain Home Air Force Base.</w:t>
      </w:r>
    </w:p>
    <w:p>
      <w:pPr>
        <w:spacing w:after="160"/>
      </w:pPr>
      <w:r>
        <w:rPr>
          <w:rFonts w:ascii="Arial" w:cs="Arial" w:eastAsia="Arial" w:hAnsi="Arial"/>
          <w:sz w:val="22"/>
          <w:szCs w:val="22"/>
        </w:rPr>
        <w:t xml:space="preserve">Chris Rodda of Weinstein's organization, MRFF, reported, "Mikey immediately called the Pentagon because, you know, he can do that (to the obvious consternation of the folks at breitbart.com, certain members of Congress, and other modern-day Christian crusaders). Fifty-six minutes after his call to the Pentagon, the image of the crusader, with its odious melding of the crusader flag with the American flag, had been removed from the dining hall."</w:t>
      </w:r>
    </w:p>
    <w:p>
      <w:pPr>
        <w:spacing w:after="160"/>
      </w:pPr>
      <w:r>
        <w:rPr>
          <w:rFonts w:ascii="Arial" w:cs="Arial" w:eastAsia="Arial" w:hAnsi="Arial"/>
          <w:sz w:val="22"/>
          <w:szCs w:val="22"/>
        </w:rPr>
        <w:t xml:space="preserve">Judicial Watch President Tom Fitton says the American public needs to know just what is going on between the Department of Defense and Weinstein.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Coming soon to a church near you: Erotic Justice The Anglican Church of Canada tirelessly proclaims its gospel of social justice. In reality, however, the Canadian Anglican Church is rapidly progressing - or regressing, depending on one's perspective - from social justice to erotic justice. The term has not been adopted by any Anglican dioceses yet but - it's coming. I expect the Diocese of New Westminster will be the first with its lapdog, Niagara, eagerly following, wrote an orthodox blogger in Canada..</w:t>
      </w:r>
    </w:p>
    <w:p>
      <w:pPr>
        <w:spacing w:after="160"/>
      </w:pPr>
      <w:r>
        <w:rPr>
          <w:rFonts w:ascii="Arial" w:cs="Arial" w:eastAsia="Arial" w:hAnsi="Arial"/>
          <w:sz w:val="22"/>
          <w:szCs w:val="22"/>
        </w:rPr>
        <w:t xml:space="preserve">Marvin M. Ellison, a gay Professor of Christian Ethics at Bangor Theological Seminary, has written a number of books on the subject, one of which is entitled Erotic Justice. In the book, he argues that sexual expression should be liberated from "frameworks of control" like marriage: eroticism is good in and of itself. Sexuality, he says, has become intertwined with ableism (yes there is such a thing), racism, sexism and heterosexism. It's all Christianity's fault, of course, so because of its "sex-negativity and moralistic, controlling bent with respect to sexual expression, traditional Christian teachings must be critiqued"</w:t>
      </w:r>
    </w:p>
    <w:p>
      <w:pPr>
        <w:spacing w:after="160"/>
      </w:pPr>
      <w:r>
        <w:rPr>
          <w:rFonts w:ascii="Arial" w:cs="Arial" w:eastAsia="Arial" w:hAnsi="Arial"/>
          <w:sz w:val="22"/>
          <w:szCs w:val="22"/>
        </w:rPr>
        <w:t xml:space="preserve">Well, you get the picture: sex with anyone or anything in any combination is intrinsically good. When I was growing up in the 60s, I remember this concept well; except it wasn't tarted up with bogus theological justifications. We called it screwing around.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Gambia is using his address to the United Nations General Assembly to attack gays and lesbians, calling homosexuality one of the three "biggest threats to human existence."</w:t>
      </w:r>
    </w:p>
    <w:p>
      <w:pPr>
        <w:spacing w:after="160"/>
      </w:pPr>
      <w:r>
        <w:rPr>
          <w:rFonts w:ascii="Arial" w:cs="Arial" w:eastAsia="Arial" w:hAnsi="Arial"/>
          <w:sz w:val="22"/>
          <w:szCs w:val="22"/>
        </w:rPr>
        <w:t xml:space="preserve">President Yahya Jammeh on Friday said homosexuality, greed and obsession with world domination "are more deadly than all natural disasters put together."</w:t>
      </w:r>
    </w:p>
    <w:p>
      <w:pPr>
        <w:spacing w:after="160"/>
      </w:pPr>
      <w:r>
        <w:rPr>
          <w:rFonts w:ascii="Arial" w:cs="Arial" w:eastAsia="Arial" w:hAnsi="Arial"/>
          <w:sz w:val="22"/>
          <w:szCs w:val="22"/>
        </w:rPr>
        <w:t xml:space="preserve">It's not the first time the Gambian ruler has used such harsh words. In 2008, he told gays and lesbians to leave the country or have their heads cut off. Jammeh also has drawn international criticism for his claim he can cure AIDS with an herbal body rub and bananas. He first took power in the tiny West African country after a 1994 coup.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Canada's Department of National Defence (DND) has appointed an openly homosexual Anglican priest as Chaplain General of the Canadian Armed Forces in a ceremony earlier this month in Ottawa.</w:t>
      </w:r>
    </w:p>
    <w:p>
      <w:pPr>
        <w:spacing w:after="160"/>
      </w:pPr>
      <w:r>
        <w:rPr>
          <w:rFonts w:ascii="Arial" w:cs="Arial" w:eastAsia="Arial" w:hAnsi="Arial"/>
          <w:sz w:val="22"/>
          <w:szCs w:val="22"/>
        </w:rPr>
        <w:t xml:space="preserve">According to a DND news release, Brigadier-General John Fletcher was appointed Chaplain General of the Canadian Armed Forces in a ceremony at the Beechwood Memorial Centre in Ottawa.</w:t>
      </w:r>
    </w:p>
    <w:p>
      <w:pPr>
        <w:spacing w:after="160"/>
      </w:pPr>
      <w:r>
        <w:rPr>
          <w:rFonts w:ascii="Arial" w:cs="Arial" w:eastAsia="Arial" w:hAnsi="Arial"/>
          <w:sz w:val="22"/>
          <w:szCs w:val="22"/>
        </w:rPr>
        <w:t xml:space="preserve">The event was presided over by the Chief of the Defence Staff, General Tom Lawson, with Fletcher taking over responsibility for the religious needs of Canadian Armed Forces (CAF) members and their families from the outgoing Chaplain General, Brigadier-General Karl McLean, who is also an Anglican priest.</w:t>
      </w:r>
    </w:p>
    <w:p>
      <w:pPr>
        <w:spacing w:after="160"/>
      </w:pPr>
      <w:r>
        <w:rPr>
          <w:rFonts w:ascii="Arial" w:cs="Arial" w:eastAsia="Arial" w:hAnsi="Arial"/>
          <w:sz w:val="22"/>
          <w:szCs w:val="22"/>
        </w:rPr>
        <w:t xml:space="preserve">General Lawson said the appointment of a homosexual will "further our inclusive, welcoming culture."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Seeds of reconciliation are being attempted in the Anglican Church of Canada, especially about bringing together Aboriginal and non-aboriginal young people.</w:t>
      </w:r>
    </w:p>
    <w:p>
      <w:pPr>
        <w:spacing w:after="160"/>
      </w:pPr>
      <w:r>
        <w:rPr>
          <w:rFonts w:ascii="Arial" w:cs="Arial" w:eastAsia="Arial" w:hAnsi="Arial"/>
          <w:sz w:val="22"/>
          <w:szCs w:val="22"/>
        </w:rPr>
        <w:t xml:space="preserve">The idea was planted in 2009 by Su McLeod-family ministry facilitator for the Diocese of British Columbia-attended a Truth &amp; Reconciliation event at the University of Victoria. There, a conversation with Chief Bobby Joseph got her thinking about how to do it.w Four years later, in August 2013, McLeod led the first trip for non-aboriginal youth to Alert Bay on Cormorant Island, just off the northeast shore of Vancouver Island. There the youth-aged 11-13-were the guests of the 'Namgis Nation for an intercultural camp week with Aboriginal youth, with support from the Anglican Healing Fund.</w:t>
      </w:r>
    </w:p>
    <w:p>
      <w:pPr>
        <w:spacing w:after="160"/>
      </w:pPr>
      <w:r>
        <w:rPr>
          <w:rFonts w:ascii="Arial" w:cs="Arial" w:eastAsia="Arial" w:hAnsi="Arial"/>
          <w:sz w:val="22"/>
          <w:szCs w:val="22"/>
        </w:rPr>
        <w:t xml:space="preserve">One wonders if and when a healing might occur between revisionists and orthodox Anglicans in the Diocese of New Westminster where this other "Truth and Reconciliation" is being launched.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sadly announce the death of the former primate of the Anglican Church of Kenya, Archbishop David Gitari. He died Sept. 30 in Mater Hospital in Nairobi following a an illness. He was 72.</w:t>
      </w:r>
    </w:p>
    <w:p>
      <w:pPr>
        <w:spacing w:after="160"/>
      </w:pPr>
      <w:r>
        <w:rPr>
          <w:rFonts w:ascii="Arial" w:cs="Arial" w:eastAsia="Arial" w:hAnsi="Arial"/>
          <w:sz w:val="22"/>
          <w:szCs w:val="22"/>
        </w:rPr>
        <w:t xml:space="preserve">Within hours of his passing, media reports were describing him as a fearless priest who challenged injustice and fought for mutlipartism in the country.</w:t>
      </w:r>
    </w:p>
    <w:p>
      <w:pPr>
        <w:spacing w:after="160"/>
      </w:pPr>
      <w:r>
        <w:rPr>
          <w:rFonts w:ascii="Arial" w:cs="Arial" w:eastAsia="Arial" w:hAnsi="Arial"/>
          <w:sz w:val="22"/>
          <w:szCs w:val="22"/>
        </w:rPr>
        <w:t xml:space="preserve">Gitari was consecrated as a bishop in 1975 and served as the church's third primate from 1997 to 2002. He was also a member of the Anglican Consultative Council, the Anglican Communion's main policy-making body, in the 1980s. Gitari was heavily involved with theological education and ecumenism. He was also a published writer.</w:t>
      </w:r>
    </w:p>
    <w:p>
      <w:pPr>
        <w:spacing w:after="160"/>
      </w:pPr>
      <w:r>
        <w:rPr>
          <w:rFonts w:ascii="Arial" w:cs="Arial" w:eastAsia="Arial" w:hAnsi="Arial"/>
          <w:sz w:val="22"/>
          <w:szCs w:val="22"/>
        </w:rPr>
        <w:t xml:space="preserve">Archbishop of Canterbury Justin Welby released a statement paying tribute to Gitari.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Peshawar All Saints' update. In a conversation from Peshawar, Bishop Humphrey Sarfaraz Peters of the Diocese of Peshawar, Pakistan said that the confirmed death toll from the bombing at All Saints' Church on Sept. 22 in the old section of the city stands at 127, with 170 injured.</w:t>
      </w:r>
    </w:p>
    <w:p>
      <w:pPr>
        <w:spacing w:after="160"/>
      </w:pPr>
      <w:r>
        <w:rPr>
          <w:rFonts w:ascii="Arial" w:cs="Arial" w:eastAsia="Arial" w:hAnsi="Arial"/>
          <w:sz w:val="22"/>
          <w:szCs w:val="22"/>
        </w:rPr>
        <w:t xml:space="preserve">"It has been just devastating," he said. "Quite a few children are paralyzed, and others are orphaned. This is a terrible time for the Christian community." Financial assistance is urgently needed to support the families of the dead and injured, he said.</w:t>
      </w:r>
    </w:p>
    <w:p>
      <w:pPr>
        <w:spacing w:after="160"/>
      </w:pPr>
      <w:r>
        <w:rPr>
          <w:rFonts w:ascii="Arial" w:cs="Arial" w:eastAsia="Arial" w:hAnsi="Arial"/>
          <w:sz w:val="22"/>
          <w:szCs w:val="22"/>
        </w:rPr>
        <w:t xml:space="preserve">Government officials, including the Governor of Khyber Pakhtunkwa, the Chief Minister of Khyber Pakhtunkhwa, and federal ministers, have visited in order to express concern and condolence. The bishop has met with them either at All Saints', where he has been based over the week, or at his home on the grounds of St. John's Cathedral.</w:t>
      </w:r>
    </w:p>
    <w:p>
      <w:pPr>
        <w:spacing w:after="160"/>
      </w:pPr>
      <w:r>
        <w:rPr>
          <w:rFonts w:ascii="Arial" w:cs="Arial" w:eastAsia="Arial" w:hAnsi="Arial"/>
          <w:sz w:val="22"/>
          <w:szCs w:val="22"/>
        </w:rPr>
        <w:t xml:space="preserve">Yesterday's car bomb in Qissa Khawani bazaar was detonated nearby while the All Saints' congregation was again at worship on the first week's anniversary of the Sept. 22 bomb. "People were in a panic, and there was such a rush," Bp. Humphrey said, "but after about 25 minutes we were able to get them settled and resume the service."</w:t>
      </w:r>
    </w:p>
    <w:p>
      <w:pPr>
        <w:spacing w:after="160"/>
      </w:pPr>
      <w:r>
        <w:rPr>
          <w:rFonts w:ascii="Arial" w:cs="Arial" w:eastAsia="Arial" w:hAnsi="Arial"/>
          <w:sz w:val="22"/>
          <w:szCs w:val="22"/>
        </w:rPr>
        <w:t xml:space="preserve">The bomb killed 40 people and was reported to have exploded about 300 yards from All Saints', near a mosque and a police station. On Friday, 19 people died when a bomb planted on a bus carrying government employees exploded in the outskirts of Peshawar.</w:t>
      </w:r>
    </w:p>
    <w:p>
      <w:pPr>
        <w:spacing w:after="160"/>
      </w:pPr>
      <w:r>
        <w:rPr>
          <w:rFonts w:ascii="Arial" w:cs="Arial" w:eastAsia="Arial" w:hAnsi="Arial"/>
          <w:sz w:val="22"/>
          <w:szCs w:val="22"/>
        </w:rPr>
        <w:t xml:space="preserve">Peshawar's overall death toll from bomb blasts for the week is 176.</w:t>
      </w:r>
    </w:p>
    <w:p>
      <w:pPr>
        <w:spacing w:after="160"/>
      </w:pPr>
      <w:r>
        <w:rPr>
          <w:rFonts w:ascii="Arial" w:cs="Arial" w:eastAsia="Arial" w:hAnsi="Arial"/>
          <w:sz w:val="22"/>
          <w:szCs w:val="22"/>
        </w:rPr>
        <w:t xml:space="preserve">"The world reached out wonderfully when Malala Yousafzai was shot," Bp. Humphrey said, referring to the 15-year-old Pakistani girl who was shot in the head last October by the Taliban for advocating for girls' education. "There are many Malalas now after the bombing," he said in appealing for assistance.</w:t>
      </w:r>
    </w:p>
    <w:p>
      <w:pPr>
        <w:spacing w:after="160"/>
      </w:pPr>
      <w:r>
        <w:rPr>
          <w:rFonts w:ascii="Arial" w:cs="Arial" w:eastAsia="Arial" w:hAnsi="Arial"/>
          <w:sz w:val="22"/>
          <w:szCs w:val="22"/>
        </w:rPr>
        <w:t xml:space="preserve">Episcopal Relief and Development sent a $15,000 grant, the bishop said. Other initiatives are being developed in the Episcopal Church and may be announced soon. Meanwhile, the Edwardes College Compassion Appeal has already begun receiving donations for victims and their families from concerned people in the USA as well as in Pakistan (click here for details).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Canterbury Justin Welby has been invited to conduct the baptism of HRH Prince George. Kensington Palace announced that the Prince will be christened on Wednesday October 23 at the Chapel Royal, St James's Palace.</w:t>
      </w:r>
    </w:p>
    <w:p>
      <w:pPr>
        <w:spacing w:after="160"/>
      </w:pPr>
      <w:r>
        <w:rPr>
          <w:rFonts w:ascii="Arial" w:cs="Arial" w:eastAsia="Arial" w:hAnsi="Arial"/>
          <w:sz w:val="22"/>
          <w:szCs w:val="22"/>
        </w:rPr>
        <w:t xml:space="preserve">Archbishop Justin commented, "I am delighted to be invited to conduct the baptism of HRH Prince George. It is a great privilege and honor and will without doubt be an occasion of immense joy and celebration. I am looking forward to welcoming him into the family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from the palace, the archbishop will not be attending GAFCON II, he has another pressing engagement. A spokesman from the Lambeth Press Office said the Archbishop had been invited to address the 21-26 October 2013 meeting of orthodox Anglican leaders in Nairobi, however, he "is unable to attend because of a long-standing commitment on the same date. He will be sending a pre-recorded video greeting," the spokesman said. There is no evidence that he would have signed the Jerusalem Declaration a prerequisite for attending the gathering.</w:t>
      </w:r>
    </w:p>
    <w:p>
      <w:pPr>
        <w:spacing w:after="160"/>
      </w:pPr>
      <w:r>
        <w:rPr>
          <w:rFonts w:ascii="Arial" w:cs="Arial" w:eastAsia="Arial" w:hAnsi="Arial"/>
          <w:sz w:val="22"/>
          <w:szCs w:val="22"/>
        </w:rPr>
        <w:t xml:space="preserve">A new Christian discipleship course for church congregations and groups of all traditions was launched with the blessing by Archbishop Welby.</w:t>
      </w:r>
    </w:p>
    <w:p>
      <w:pPr>
        <w:spacing w:after="160"/>
      </w:pPr>
      <w:r>
        <w:rPr>
          <w:rFonts w:ascii="Arial" w:cs="Arial" w:eastAsia="Arial" w:hAnsi="Arial"/>
          <w:sz w:val="22"/>
          <w:szCs w:val="22"/>
        </w:rPr>
        <w:t xml:space="preserve">'Pilgrim: A course for the Christian journey' is part of the Church of England's focus on spiritual and numerical growth. It is the first national discipleship course to be commissioned by the House of Bishops. The program - which promises 'participation, not persuasion' - seeks to reach parishes that have never run courses of this kind, as well as to offer additional approaches to churches already running programs such as Alpha.</w:t>
      </w:r>
    </w:p>
    <w:p>
      <w:pPr>
        <w:spacing w:after="160"/>
      </w:pPr>
      <w:r>
        <w:rPr>
          <w:rFonts w:ascii="Arial" w:cs="Arial" w:eastAsia="Arial" w:hAnsi="Arial"/>
          <w:sz w:val="22"/>
          <w:szCs w:val="22"/>
        </w:rPr>
        <w:t xml:space="preserve">Assuming little or no knowledge of the Christian faith, the course can be used at any point on the journey of discipleship and by every tradition in the CofE. The Archbishop of Canterbury, who was unable to attend the launch in person, sent a message describing it as "a very exciting venture". He has personally endorsed the course along with the Archbishop of York, the Most Rev. Dr. John Sentamu.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launched its Fall Appeal this week. We hope you will take a few moments to read it. In two weeks my colleague Fr. Michael Heidt and I will head out the door to GAFCON in Nairobi where we will bring you daily stories of what transpires there.</w:t>
      </w:r>
    </w:p>
    <w:p>
      <w:pPr>
        <w:spacing w:after="160"/>
      </w:pPr>
      <w:r>
        <w:rPr>
          <w:rFonts w:ascii="Arial" w:cs="Arial" w:eastAsia="Arial" w:hAnsi="Arial"/>
          <w:sz w:val="22"/>
          <w:szCs w:val="22"/>
        </w:rPr>
        <w:t xml:space="preserve">This gathering of some 1200 faithful believing Anglicans will be a game changer for the whole Anglican Communion. Will Archbishop Justin Welby show up or will he not? That is the question. Please take a moment to read and send a tax deductible donation to VOL to make this event memorable reporting occasion for us and a teaching moment for all of you who come to VOL's website daily to get the news.</w:t>
      </w:r>
    </w:p>
    <w:p>
      <w:pPr>
        <w:spacing w:after="160"/>
      </w:pPr>
      <w:r>
        <w:rPr>
          <w:rFonts w:ascii="Arial" w:cs="Arial" w:eastAsia="Arial" w:hAnsi="Arial"/>
          <w:sz w:val="22"/>
          <w:szCs w:val="22"/>
        </w:rPr>
        <w:t xml:space="preserve">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FIGURES SHOW HUGE DECLINE*SC DIOCESE LOSES LEGALHEARING*WELBY NO SHOW GAFCON</dc:title>
  <dc:creator>VirtueOnline Archive</dc:creator>
  <cp:lastModifiedBy>Un-named</cp:lastModifiedBy>
  <cp:revision>1</cp:revision>
  <dcterms:created xsi:type="dcterms:W3CDTF">2026-04-22T11:55:50.517Z</dcterms:created>
  <dcterms:modified xsi:type="dcterms:W3CDTF">2026-04-22T11:55:50.517Z</dcterms:modified>
</cp:coreProperties>
</file>

<file path=docProps/custom.xml><?xml version="1.0" encoding="utf-8"?>
<Properties xmlns="http://schemas.openxmlformats.org/officeDocument/2006/custom-properties" xmlns:vt="http://schemas.openxmlformats.org/officeDocument/2006/docPropsVTypes"/>
</file>