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FAILS TO MAKE TOP 10*TWO EPISCOPAL BISHOPS DIE*SC BISHOP WINS LEGAL ROUND</w:t>
      </w:r>
    </w:p>
    <w:p>
      <w:pPr>
        <w:pBdr>
          <w:bottom w:val="single" w:color="AAAAAA" w:sz="6"/>
        </w:pBdr>
        <w:spacing w:after="200" w:before="0"/>
      </w:pPr>
    </w:p>
    <w:p>
      <w:pPr>
        <w:spacing w:after="240"/>
      </w:pPr>
      <w:r>
        <w:rPr>
          <w:rFonts w:ascii="Arial" w:cs="Arial" w:eastAsia="Arial" w:hAnsi="Arial"/>
          <w:i/>
          <w:iCs/>
          <w:color w:val="666666"/>
          <w:sz w:val="20"/>
          <w:szCs w:val="20"/>
        </w:rPr>
        <w:t xml:space="preserve">"One of the most cowardly things ordinary people do is to shut their eyes to facts" --- C.S. Lewis</w:t>
      </w:r>
    </w:p>
    <w:p>
      <w:pPr>
        <w:spacing w:after="160"/>
      </w:pPr>
      <w:r>
        <w:rPr>
          <w:rFonts w:ascii="Arial" w:cs="Arial" w:eastAsia="Arial" w:hAnsi="Arial"/>
          <w:sz w:val="22"/>
          <w:szCs w:val="22"/>
        </w:rPr>
        <w:t xml:space="preserve">Our culture has accepted two huge lies. The first is that if you disagree with someone's lifestyle, you must fear them or hate them. The second is that to love someone means you agree with everything they believe or do. Both are nonsense. You don't have to compromise convictions to be compassionate. --- Pastor Rick Warren</w:t>
      </w:r>
    </w:p>
    <w:p>
      <w:pPr>
        <w:spacing w:after="160"/>
      </w:pPr>
      <w:r>
        <w:rPr>
          <w:rFonts w:ascii="Arial" w:cs="Arial" w:eastAsia="Arial" w:hAnsi="Arial"/>
          <w:sz w:val="22"/>
          <w:szCs w:val="22"/>
        </w:rPr>
        <w:t xml:space="preserve">The verdict now. Justification is a legal or forensic term, belonging to the law courts. Its opposite is condemnation. Both are the pronouncements of a judge. In a Christian context they are the alternative eschatological verdicts which God the judge may pass on judgment day. So when God justifies sinners today, he anticipates his own final judgment by bringing into the present what belongs properly to the last day. --- John R.W. Stott</w:t>
      </w:r>
    </w:p>
    <w:p>
      <w:pPr>
        <w:spacing w:after="160"/>
      </w:pPr>
      <w:r>
        <w:rPr>
          <w:rFonts w:ascii="Arial" w:cs="Arial" w:eastAsia="Arial" w:hAnsi="Arial"/>
          <w:sz w:val="22"/>
          <w:szCs w:val="22"/>
        </w:rPr>
        <w:t xml:space="preserve">In the end, the "Duck Dynasty" controversy is a lesson in leftist intolerance. In leftist America, babbling for 11 hours about the moral imperative of killing unborn 21-week-old children is a virtue, while citing [the Book of] Corinthians is sin. Traditionally religious Americans must take note of this clash of values and recognize that the culture war is indeed a war for the spiritual soul of the country. An anti-Biblical America is a worse America --- Ben Shapiro</w:t>
      </w:r>
    </w:p>
    <w:p>
      <w:pPr>
        <w:spacing w:after="160"/>
      </w:pPr>
      <w:r>
        <w:rPr>
          <w:rFonts w:ascii="Arial" w:cs="Arial" w:eastAsia="Arial" w:hAnsi="Arial"/>
          <w:sz w:val="22"/>
          <w:szCs w:val="22"/>
        </w:rPr>
        <w:t xml:space="preserve">Faith and reason. It is amazing how many people suppose that faith and reason are incompatible. But they are never set over against each other in Scripture. Faith and sight are contrasted (2 Cor. 5:7), but not faith and reason. For faith according to Scripture is neither credulity, nor superstition, nor 'an illogical belief in the occurrence of the improbable',(1) but a quiet, thoughtful trust in the God who is known to be trustworthy. (1) H. L. Mencken, who wrote for the "Baltimore Sun" and was sometimes called 'the sage of Baltimore'. --- John R.W. Stott</w:t>
      </w:r>
    </w:p>
    <w:p>
      <w:pPr>
        <w:spacing w:after="160"/>
      </w:pPr>
      <w:r>
        <w:rPr>
          <w:rFonts w:ascii="Arial" w:cs="Arial" w:eastAsia="Arial" w:hAnsi="Arial"/>
          <w:sz w:val="22"/>
          <w:szCs w:val="22"/>
        </w:rPr>
        <w:t xml:space="preserve">"The evidence is overwhelming that [TEC] violated canons and engaged in discussions deceitfully. We disagree with those who accept the evidence, but think the matter inconsequential. If our leaders will not follow the canons and formal procedures of the church, not only in letter but in spirit, they forfeit any trust they may hold and undermine the mutual trust of the church as a whole. We disagree with those who think that such disregard of letter and spirit is merited by the misbehavior of [the Bishop of South Carolina]. Canonical violation and deceit will never produce peace in the church or render a just outcome." --- Anglican Communion Institute</w:t>
      </w:r>
    </w:p>
    <w:p>
      <w:pPr>
        <w:spacing w:after="160"/>
      </w:pPr>
      <w:r>
        <w:rPr>
          <w:rFonts w:ascii="Arial" w:cs="Arial" w:eastAsia="Arial" w:hAnsi="Arial"/>
          <w:sz w:val="22"/>
          <w:szCs w:val="22"/>
        </w:rPr>
        <w:t xml:space="preserve">Lest non-Catholics be tempted to chortle at this internecine Catholic strife, [over Pope Francis] we would all do well to remember that similar problems exist within every religious point of view and every secular school of thought. The nominal leader of my own denomination is Bishop Katharine Jefferts Schori, who is an accomplished lady in some ways but is also capable of saying things that are head-shakingly dumb. If I devoted my life to scrutinizing her faults, would that be a wise use of my time? Would it build up my faith? --- Michael Potemra in The National Review</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 2014</w:t>
      </w:r>
    </w:p>
    <w:p>
      <w:pPr>
        <w:spacing w:after="160"/>
      </w:pPr>
      <w:r>
        <w:rPr>
          <w:rFonts w:ascii="Arial" w:cs="Arial" w:eastAsia="Arial" w:hAnsi="Arial"/>
          <w:sz w:val="22"/>
          <w:szCs w:val="22"/>
        </w:rPr>
        <w:t xml:space="preserve">For once The Episcopal Church failed to appear in the top 10 news stories of the year judged by the Religious Newswriters' Association (RNA). No, make that the top 17 stories.</w:t>
      </w:r>
    </w:p>
    <w:p>
      <w:pPr>
        <w:spacing w:after="160"/>
      </w:pPr>
      <w:r>
        <w:rPr>
          <w:rFonts w:ascii="Arial" w:cs="Arial" w:eastAsia="Arial" w:hAnsi="Arial"/>
          <w:sz w:val="22"/>
          <w:szCs w:val="22"/>
        </w:rPr>
        <w:t xml:space="preserve">TEC has become passé apparently. The Church of Outrage is no longer outrageous to the secular media. A gay and lesbian bishop, gay rights, and gay marriages are just part of the liberal Protestant scene now and not worth a mention by the RNA. Not even TEC's legal battles made the top 10 indicating perhaps that sex, money and lawsuits are all doomed...a boutique denomination concentrating on its own survival.</w:t>
      </w:r>
    </w:p>
    <w:p>
      <w:pPr>
        <w:spacing w:after="160"/>
      </w:pPr>
      <w:r>
        <w:rPr>
          <w:rFonts w:ascii="Arial" w:cs="Arial" w:eastAsia="Arial" w:hAnsi="Arial"/>
          <w:sz w:val="22"/>
          <w:szCs w:val="22"/>
        </w:rPr>
        <w:t xml:space="preserve">Top stories included, naturally enough, a new transformational Roman Catholic pontiff. He was voted the winner; his predecessor, Pope Benedict XVI, citing age and strength issues, got second billing. He was the first pope to resign in 600 years. The U.S. Supreme Court voted to clear the way for gay marriage in California followed, while Islam in the post-Arab Spring Middle East got rated next. Gay marriage continued to make inroads within the states, with Illinois and Hawaii becoming the 15th and 16th states to approve same-sex marriage. Mandela's death was remembered as a modern day Moses, and 1 in 5 Jews in America now report having no religion, according to a landmark survey from the Pew Research Center. The Boy Scouts of America, after much debate, voted to accept openly gay Scouts but not Scoutmasters. Several Catholic leaders endorsed the move; some evangelical leaders opposed it.</w:t>
      </w:r>
    </w:p>
    <w:p>
      <w:pPr>
        <w:spacing w:after="160"/>
      </w:pPr>
      <w:r>
        <w:rPr>
          <w:rFonts w:ascii="Arial" w:cs="Arial" w:eastAsia="Arial" w:hAnsi="Arial"/>
          <w:sz w:val="22"/>
          <w:szCs w:val="22"/>
        </w:rPr>
        <w:t xml:space="preserve">But TEC didn't make it all, a galling moment no doubt.</w:t>
      </w:r>
    </w:p>
    <w:p>
      <w:pPr>
        <w:spacing w:after="160"/>
      </w:pPr>
      <w:r>
        <w:rPr>
          <w:rFonts w:ascii="Arial" w:cs="Arial" w:eastAsia="Arial" w:hAnsi="Arial"/>
          <w:sz w:val="22"/>
          <w:szCs w:val="22"/>
        </w:rPr>
        <w:t xml:space="preserve">You can read the full list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 Carolina, Bishop Mark Lawrence won another round against the faux diocese of Bishop von Rosenberg. Judge Goodstein in the Dorchester County courthouse ruled for the Diocese on multiple fronts. Here's a synopsis of the highlights:</w:t>
      </w:r>
    </w:p>
    <w:p>
      <w:pPr>
        <w:spacing w:after="160"/>
      </w:pPr>
      <w:r>
        <w:rPr>
          <w:rFonts w:ascii="Arial" w:cs="Arial" w:eastAsia="Arial" w:hAnsi="Arial"/>
          <w:sz w:val="22"/>
          <w:szCs w:val="22"/>
        </w:rPr>
        <w:t xml:space="preserve">* The TECSC motion to add four additional parties to the litigation including Bishop Lawrence was denied, along with all the legal baggage that was packaged with that argument.</w:t>
      </w:r>
    </w:p>
    <w:p>
      <w:pPr>
        <w:spacing w:after="160"/>
      </w:pPr>
      <w:r>
        <w:rPr>
          <w:rFonts w:ascii="Arial" w:cs="Arial" w:eastAsia="Arial" w:hAnsi="Arial"/>
          <w:sz w:val="22"/>
          <w:szCs w:val="22"/>
        </w:rPr>
        <w:t xml:space="preserve">* The TECSC motion to reconsider removing the temporary injunction was denied.</w:t>
      </w:r>
    </w:p>
    <w:p>
      <w:pPr>
        <w:spacing w:after="160"/>
      </w:pPr>
      <w:r>
        <w:rPr>
          <w:rFonts w:ascii="Arial" w:cs="Arial" w:eastAsia="Arial" w:hAnsi="Arial"/>
          <w:sz w:val="22"/>
          <w:szCs w:val="22"/>
        </w:rPr>
        <w:t xml:space="preserve">* A tentative date for trial was set in July, with a firm date for the end of discovery on May 2.</w:t>
      </w:r>
    </w:p>
    <w:p>
      <w:pPr>
        <w:spacing w:after="160"/>
      </w:pPr>
      <w:r>
        <w:rPr>
          <w:rFonts w:ascii="Arial" w:cs="Arial" w:eastAsia="Arial" w:hAnsi="Arial"/>
          <w:sz w:val="22"/>
          <w:szCs w:val="22"/>
        </w:rPr>
        <w:t xml:space="preserve">The diocesan press release can be read here http://beauforttribune.com/archives/86 The TECSC spin can be found here: http://www.episcopalchurchsc.org/legal-news.html</w:t>
      </w:r>
    </w:p>
    <w:p>
      <w:pPr>
        <w:spacing w:after="160"/>
      </w:pPr>
      <w:r>
        <w:rPr>
          <w:rFonts w:ascii="Arial" w:cs="Arial" w:eastAsia="Arial" w:hAnsi="Arial"/>
          <w:sz w:val="22"/>
          <w:szCs w:val="22"/>
        </w:rPr>
        <w:t xml:space="preserve">VOL believes that individual congregations should be allowed to worship as they see fit - associating or disassociating with national denominations as they wish. If a simple majority of a church's members determines it wishes to enter or leave a specific denomination - then it should be permitted to do so.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Episcopal bishops died over the Christmas period. The first was former Utah Bishop Otis Charles, a revisionist homosexual. The other was Bishop Frank Turner, late of the Diocese of Pennsylvania and an evangelical.</w:t>
      </w:r>
    </w:p>
    <w:p>
      <w:pPr>
        <w:spacing w:after="160"/>
      </w:pPr>
      <w:r>
        <w:rPr>
          <w:rFonts w:ascii="Arial" w:cs="Arial" w:eastAsia="Arial" w:hAnsi="Arial"/>
          <w:sz w:val="22"/>
          <w:szCs w:val="22"/>
        </w:rPr>
        <w:t xml:space="preserve">Charles became the first bishop of any Christian denomination to come out as gay. In 1993, he publicly made the gay rights cause his own by abandoning his wife and children and marrying another man in a very public ceremony in 2008. He, like Gene Robinson who would be the first openly ordained homosexual to the episcopacy, both left wives and children to pursue their sexual proclivities, in the name of God, of course.</w:t>
      </w:r>
    </w:p>
    <w:p>
      <w:pPr>
        <w:spacing w:after="160"/>
      </w:pPr>
      <w:r>
        <w:rPr>
          <w:rFonts w:ascii="Arial" w:cs="Arial" w:eastAsia="Arial" w:hAnsi="Arial"/>
          <w:sz w:val="22"/>
          <w:szCs w:val="22"/>
        </w:rPr>
        <w:t xml:space="preserve">Charles, who spent 15 years as the Episcopal bishop of Utah, later co-founded Oasis California, a statewide lesbian and gay ministry. He died Dec. 26 in his San Francisco home. He was 87.</w:t>
      </w:r>
    </w:p>
    <w:p>
      <w:pPr>
        <w:spacing w:after="160"/>
      </w:pPr>
      <w:r>
        <w:rPr>
          <w:rFonts w:ascii="Arial" w:cs="Arial" w:eastAsia="Arial" w:hAnsi="Arial"/>
          <w:sz w:val="22"/>
          <w:szCs w:val="22"/>
        </w:rPr>
        <w:t xml:space="preserve">On Dec. 31, Bishop Franklin Turner, Assisting Bishop of Pennsylvania and former Bishop Suffragan of Pennsylvania, passed away peacefully going to be with the Lord in Philadelphia. His cross was to live under the revisionist hand of Charles Bennison, which was a form of Hell for him. He stayed under the radar screen serving the handful of evangelical parishes that still remained in the diocese. He was surrounded by his family and The Rev. Mark Ainsworth, rector at All Hallows, Wyncote, was with him at his home and gave him last rites. Bishop Turner was an African American. He was 80.</w:t>
      </w:r>
    </w:p>
    <w:p>
      <w:pPr>
        <w:spacing w:after="160"/>
      </w:pPr>
      <w:r>
        <w:rPr>
          <w:rFonts w:ascii="Arial" w:cs="Arial" w:eastAsia="Arial" w:hAnsi="Arial"/>
          <w:sz w:val="22"/>
          <w:szCs w:val="22"/>
        </w:rPr>
        <w:t xml:space="preserve">The two bishops represented the complete polarity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CHURCH OF ENGLAND news, Archbishop Justin Welby shrugged off calls from critics to steer clear of politics and "just talk about God", insisting that the Church has increasingly become the "glue" holding society together. Welby used his first New Year address as leader of the Church of England to reaffirm tackling poverty as one of the biggest priorities. Welby dismissed critics' calls to stay out of politics and stick to talking about God. A former oil executive, Welby has drawn from his knowledge of the City as a prominent critic of practices by bankers, payday lenders and others.</w:t>
      </w:r>
    </w:p>
    <w:p>
      <w:pPr>
        <w:spacing w:after="160"/>
      </w:pPr>
      <w:r>
        <w:rPr>
          <w:rFonts w:ascii="Arial" w:cs="Arial" w:eastAsia="Arial" w:hAnsi="Arial"/>
          <w:sz w:val="22"/>
          <w:szCs w:val="22"/>
        </w:rPr>
        <w:t xml:space="preserve">In other news Church of England vicars could soon be allowed to cast off their traditional robes and wear casual clothes at "café-style" Communion services. In February, the General Synod will debate a motion that calls for a change to the rule requiring clergy to wear formal vestments at services.</w:t>
      </w:r>
    </w:p>
    <w:p>
      <w:pPr>
        <w:spacing w:after="160"/>
      </w:pPr>
      <w:r>
        <w:rPr>
          <w:rFonts w:ascii="Arial" w:cs="Arial" w:eastAsia="Arial" w:hAnsi="Arial"/>
          <w:sz w:val="22"/>
          <w:szCs w:val="22"/>
        </w:rPr>
        <w:t xml:space="preserve">About a quarter of the Anglican church's governing body backed the proposal, under which vicars would be able to wear ordinary clothes if their bishop and church council agreed. The author of the motion, the Reverend Christopher Hobbs, admitted this could mean clergy could wear shell suits, but insisted he was "not a trendy vicar" and that robes would continue to be worn.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was informed this week that the Anglican Province of America (APA) in the US has formed a Western Rite Vicariate starting with Holy Cross Parish and Fr. Victor Novak in Omaha, Nebraska.</w:t>
      </w:r>
    </w:p>
    <w:p>
      <w:pPr>
        <w:spacing w:after="160"/>
      </w:pPr>
      <w:r>
        <w:rPr>
          <w:rFonts w:ascii="Arial" w:cs="Arial" w:eastAsia="Arial" w:hAnsi="Arial"/>
          <w:sz w:val="22"/>
          <w:szCs w:val="22"/>
        </w:rPr>
        <w:t xml:space="preserve">The presiding bishop of the APA, from its founding until the present, has been the Most Rev. Walter Grundorf. Bishop Grundorf was a signatory to the Bartonville Agreement of 1999 which outlined a plan for cooperation between some of the Continuing Anglican churches and conservatives in the Episcopal Church. A concordat of intercommunion has also been achieved with the Church of Nigeria (Anglican Communion) and the Reformed Episcopal Church. The Anglican Province of America has been a ministry partner organization of the Anglican Church in North America since its foundation in 2009.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East CANA Bishop Julian Dobbs spoke out recently about global issues concerning Christians in 2013. Watch it here: http://vimeo.com/82832490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Kaduna Diocese of the Anglican Province of Nigeria, Josiah Idowu-Fearon, said recently that the high level of corrupt practices in Nigeria is worse than same-sex marriage that the National Assembly is currently legislating against.</w:t>
      </w:r>
    </w:p>
    <w:p>
      <w:pPr>
        <w:spacing w:after="160"/>
      </w:pPr>
      <w:r>
        <w:rPr>
          <w:rFonts w:ascii="Arial" w:cs="Arial" w:eastAsia="Arial" w:hAnsi="Arial"/>
          <w:sz w:val="22"/>
          <w:szCs w:val="22"/>
        </w:rPr>
        <w:t xml:space="preserve">Apparently referring to the menace of corruption ravaging the soul of Nigeria in both public and private sectors, the cleric said for members of the National Assembly to be taken seriously; there is a need for them to pass a bill against corruption.</w:t>
      </w:r>
    </w:p>
    <w:p>
      <w:pPr>
        <w:spacing w:after="160"/>
      </w:pPr>
      <w:r>
        <w:rPr>
          <w:rFonts w:ascii="Arial" w:cs="Arial" w:eastAsia="Arial" w:hAnsi="Arial"/>
          <w:sz w:val="22"/>
          <w:szCs w:val="22"/>
        </w:rPr>
        <w:t xml:space="preserve">Idowu-Fearon spoke at the ordination of priests and the installation of canons at St. Michael Cathedral, Kaduna, on Sunday.</w:t>
      </w:r>
    </w:p>
    <w:p>
      <w:pPr>
        <w:spacing w:after="160"/>
      </w:pPr>
      <w:r>
        <w:rPr>
          <w:rFonts w:ascii="Arial" w:cs="Arial" w:eastAsia="Arial" w:hAnsi="Arial"/>
          <w:sz w:val="22"/>
          <w:szCs w:val="22"/>
        </w:rPr>
        <w:t xml:space="preserve">The bishop, who noted that insecurity and a high unemployment rate, among others, are vices that are gradually crippling the nation. He argued that looting of the nation's treasury by public officials is the worst of all the problems confronting the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Morgantown, NC, two congregations, St. Mary's Episcopal Church and the historically African-American St. Stephen's Episcopal Church which started sharing a priest in 2008 when each was facing financial difficulty, have created an unconventional but extraordinary union, worshipping and serving the community under one roof as St. Mary's-St. Stephen's Episcopal Church. Since then, joined together by the Rev. Francis King, the two parishes became one. However it should be noted that St. Stephen's showed an ASA figure of just 18 with baptized members of 32 and a P&amp;P of $16,200. St. Mary's had an ASA of 80 and a baptized membership of 150 with a P &amp; P of $90,000, hardly sustainable figures.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first in Anglican history. Oxford University Press in the United Kingdom will publish a five-volume series about Anglicanism, an undertaking that has been described as "an unprecedented international project in religious history."</w:t>
      </w:r>
    </w:p>
    <w:p>
      <w:pPr>
        <w:spacing w:after="160"/>
      </w:pPr>
      <w:r>
        <w:rPr>
          <w:rFonts w:ascii="Arial" w:cs="Arial" w:eastAsia="Arial" w:hAnsi="Arial"/>
          <w:sz w:val="22"/>
          <w:szCs w:val="22"/>
        </w:rPr>
        <w:t xml:space="preserve">The project will be led by Murdoch University in Perth, which has a reputation for being one of Australia's leading research institutions.</w:t>
      </w:r>
    </w:p>
    <w:p>
      <w:pPr>
        <w:spacing w:after="160"/>
      </w:pPr>
      <w:r>
        <w:rPr>
          <w:rFonts w:ascii="Arial" w:cs="Arial" w:eastAsia="Arial" w:hAnsi="Arial"/>
          <w:sz w:val="22"/>
          <w:szCs w:val="22"/>
        </w:rPr>
        <w:t xml:space="preserve">It marks the first time in its five centuries of publishing that Oxford University Press-a department of the University of Oxford-has agreed to support "such an extensive history of one Christian denomination," said series editor Rowan Strong in a press statement issued by Murdoch University and published by the Anglican Communion News Service.</w:t>
      </w:r>
    </w:p>
    <w:p>
      <w:pPr>
        <w:spacing w:after="160"/>
      </w:pPr>
      <w:r>
        <w:rPr>
          <w:rFonts w:ascii="Arial" w:cs="Arial" w:eastAsia="Arial" w:hAnsi="Arial"/>
          <w:sz w:val="22"/>
          <w:szCs w:val="22"/>
        </w:rPr>
        <w:t xml:space="preserve">Publication of the entire series, to be called The Oxford History of Anglicanism, is planned for 2016.</w:t>
      </w:r>
    </w:p>
    <w:p>
      <w:pPr>
        <w:spacing w:after="160"/>
      </w:pPr>
      <w:r>
        <w:rPr>
          <w:rFonts w:ascii="Arial" w:cs="Arial" w:eastAsia="Arial" w:hAnsi="Arial"/>
          <w:sz w:val="22"/>
          <w:szCs w:val="22"/>
        </w:rPr>
        <w:t xml:space="preserve">"We are examining a religious identity that has been very contested over its history and has had a big impact, both positively and negatively, on many international societies and historical periods," said Strong, a professor of church history at Murdoch University since 1992. "This project will give the Anglican Communion, scholars and general readers a critical knowledge of its identity and demonstrate its extraordinary influence in societies around the world."</w:t>
      </w:r>
    </w:p>
    <w:p>
      <w:pPr>
        <w:spacing w:after="160"/>
      </w:pPr>
      <w:r>
        <w:rPr>
          <w:rFonts w:ascii="Arial" w:cs="Arial" w:eastAsia="Arial" w:hAnsi="Arial"/>
          <w:sz w:val="22"/>
          <w:szCs w:val="22"/>
        </w:rPr>
        <w:t xml:space="preserve">Strong will lead a team of more than 100 leading international scholars from five continents in covering "a wide range of fields well beyond the institutional history of the Anglican Church," said the statement. They will include Anglicanism's influence in art, music, architecture, politics, gender and mission, as well as its interfaith experiences.</w:t>
      </w:r>
    </w:p>
    <w:p>
      <w:pPr>
        <w:spacing w:after="160"/>
      </w:pPr>
      <w:r>
        <w:rPr>
          <w:rFonts w:ascii="Arial" w:cs="Arial" w:eastAsia="Arial" w:hAnsi="Arial"/>
          <w:sz w:val="22"/>
          <w:szCs w:val="22"/>
        </w:rPr>
        <w:t xml:space="preserve">Other editors of the series include Prof. Anthony Milton (professor of history, Sheffield University); Prof. Jeremy Gregory (professor of history of Christianity, University of Manchester); Dr. Jeremy Morris (director of theology and religious studies and dean of King's College, Cambridge) ; and Dr. William Sachs (director of the Center for Inter-faith Reconciliation, Virginia, USA.)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Duck call back to sanity. Washington columnist Robert Knight writes that for the second time in a year and a half, radical activists who want to force all Americans to embrace the values of Sodom and Gomorrah have reached too far and come back with burned fingers. The A&amp;E Network's suspension of "Duck Dynasty" patriarch Phil Robertson for his frank comments in answer to an interviewer in GQ magazine about homosexuality, sin and the Bible, has churned up a national reaction not seen since some big-city mayors channeled their inner Stalin and tried to run Chick-fil-A out of their burgs. The chicken restaurant chain's founder said God knew what He was doing when He created marriage as the union of a man and a woman. Mr. Robertson's crime was to coarsely express the normal male preference for the female anatomy. Plus, he paraphrased Bible verses in 1 Cor. 6:9-10, which list many sins, including homosexuality, that keep people out of the Kingdom of God. In both cases of intended intimidation by left-wing activists, average Americans reacted swiftly and in big numbers to support the embattled targets. The backlash worked. Late Friday, the usual time when corporations and chastened politicians cave, A&amp;E said that Mr. Robertson was back and the full cast of "Duck Dynasty" would make new episodes, earning the family $200, 000 each.</w:t>
      </w:r>
    </w:p>
    <w:p>
      <w:pPr>
        <w:spacing w:after="160"/>
      </w:pPr>
      <w:r>
        <w:rPr>
          <w:rFonts w:ascii="Arial" w:cs="Arial" w:eastAsia="Arial" w:hAnsi="Arial"/>
          <w:sz w:val="22"/>
          <w:szCs w:val="22"/>
        </w:rPr>
        <w:t xml:space="preserve">Score one against the homofascist lobby. On a positive note, perhaps we have reached a turning point in gaystapo attempts to turn America into one homoerotic hell hole.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Navy chaplain calls it "an absolute abomination to almighty God" that one of the nation's most prestigious military installations would open its base chapel to same-sex ceremonies. Fort Bragg, North Carolina, is home of the Army's famed 82nd Airborne Division and the Green Berets. Recently, Major Daniel Toven and Johnathan Taylor exchanged vows in the base chapel after being "married" in Washington, DC, in August. The ceremony at Fort Bragg wasn't a wedding; North Carolina law prohibits same-sex unions. But the event, which drew more than 100 people, is believed to be the first for a same-sex couple at the Army post. Gordon Klingenschmitt, a former Navy chaplain who runs The Pray In Jesus Name Project, xpresses his dismay about the ceremony. "This is an abomination to almighty God," he tells OneNewsNow. "And even if they had a thousand people attend the wedding, they would not be able to obtain the blessing of almighty God on something that God has called sin." According to the Christian activist, the Fort Bragg ceremony also desecrated God's holy altar.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month, Russian President Vladimir Putin signed a law banning abortion advertising. Some members of the Duma (the Russian state assembly) are talking about going even further and banning the procedure itself. The Russian Orthodox Church, whose numbers are swelling with converts and "reverts," is weighing in as well. One Orthodox prelate called abortion a "mutiny against God."</w:t>
      </w:r>
    </w:p>
    <w:p>
      <w:pPr>
        <w:spacing w:after="160"/>
      </w:pPr>
      <w:r>
        <w:rPr>
          <w:rFonts w:ascii="Arial" w:cs="Arial" w:eastAsia="Arial" w:hAnsi="Arial"/>
          <w:sz w:val="22"/>
          <w:szCs w:val="22"/>
        </w:rPr>
        <w:t xml:space="preserve">This is an amazing turn about in a country which has long been known for its tragically high abortion rate. Until recently, the average woman in Russia could expect to have seven abortions over her lifetime. Even The New York Times, no bastion of pro-life sentiment, has been compelled to acknowledge that Russia's high abortion rate was damaging the health and fertility of Russian women.</w:t>
      </w:r>
    </w:p>
    <w:p>
      <w:pPr>
        <w:spacing w:after="160"/>
      </w:pPr>
      <w:r>
        <w:rPr>
          <w:rFonts w:ascii="Arial" w:cs="Arial" w:eastAsia="Arial" w:hAnsi="Arial"/>
          <w:sz w:val="22"/>
          <w:szCs w:val="22"/>
        </w:rPr>
        <w:t xml:space="preserve">Abortion was forced on the Russian people by the Bolsheviks (the Russian communist party under Lenin), who, upon coming to power in 1920, legalized abortion up to birth without any restrictions. Their goal was to destroy the family by encouraging women to get abortions, get out of the home, and into the workforce. Russia was the first country in the world to declare war on the unborn in this way. Of course, with purges, mass executions, and the Gulag, it warred on the unborn in other ways as well.</w:t>
      </w:r>
    </w:p>
    <w:p>
      <w:pPr>
        <w:spacing w:after="160"/>
      </w:pPr>
      <w:r>
        <w:rPr>
          <w:rFonts w:ascii="Arial" w:cs="Arial" w:eastAsia="Arial" w:hAnsi="Arial"/>
          <w:sz w:val="22"/>
          <w:szCs w:val="22"/>
        </w:rPr>
        <w:t xml:space="preserve">The Russian government, for example, pays a one-time baby bonus of $13,000 to the parents of every newborn. According to Russian demographer Igor Beloborodov, however, this generous bonus has only convinced 8 percent of couples of reproductive age to consider having another child.</w:t>
      </w:r>
    </w:p>
    <w:p>
      <w:pPr>
        <w:spacing w:after="160"/>
      </w:pPr>
      <w:r>
        <w:rPr>
          <w:rFonts w:ascii="Arial" w:cs="Arial" w:eastAsia="Arial" w:hAnsi="Arial"/>
          <w:sz w:val="22"/>
          <w:szCs w:val="22"/>
        </w:rPr>
        <w:t xml:space="preserve">As a result of the adoption of enlightened policies to protect the sanctity of human life, Russia's population decline has been virtually halted, and the country has been put on a more stable demographic course. Russia's demographic winter is not yet over, but there are signs of a spring thaw.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Robert A. J. Gagnon, whose book The Bible and Homosexual Practice has never been seriously challenged, wrote this recently of state acceptances of gay marriage. "When signing these bills, Governor Jerry Brown (California) dismissed sexual orientation modification as 'quackery,' and Governor Chris Christie (New Jersey) said that 'people are born gay.'</w:t>
      </w:r>
    </w:p>
    <w:p>
      <w:pPr>
        <w:spacing w:after="160"/>
      </w:pPr>
      <w:r>
        <w:rPr>
          <w:rFonts w:ascii="Arial" w:cs="Arial" w:eastAsia="Arial" w:hAnsi="Arial"/>
          <w:sz w:val="22"/>
          <w:szCs w:val="22"/>
        </w:rPr>
        <w:t xml:space="preserve">"Both these statements ignore empirical evidence that, for many teenagers, sexual orientation is unstable and malleable. The most comprehensive study of sexuality to date, the 1992 National Health and Social Life Survey, found that, without any intervention whatsoever, three out of four boys who think they are gay at sixteen don't think they are gay by the age of twenty-five.</w:t>
      </w:r>
    </w:p>
    <w:p>
      <w:pPr>
        <w:spacing w:after="160"/>
      </w:pPr>
      <w:r>
        <w:rPr>
          <w:rFonts w:ascii="Arial" w:cs="Arial" w:eastAsia="Arial" w:hAnsi="Arial"/>
          <w:sz w:val="22"/>
          <w:szCs w:val="22"/>
        </w:rPr>
        <w:t xml:space="preserve">"The University of North Carolina's National Longitudinal Study of Adolescent Health surveyed 10,000 teenagers and found that the vast majority of sixteen-year olds who reported only same-sex sexual attractions reported only opposite-sex sexual attractions one year later. Because these surveys produced such unexpected results, similar studies were soon replicated all over the Western world. The outcomes were almost identical, with population-based samples now reaching into the hundreds of thousands."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Apparently the Obamas didn't quite get into the true spirit of Christmas. They sent out what one can only describe as a pretty godless card with no Magi, no angels, no nothing, especially no mention of Jesus. The pop-up of the White House was message-less, but to the trained eye, the Obama whatever card is chock full of meaning. The White House is the focal point of a season that is supposed to be about the birth of Jesus Christ and a manger. The card did include a lot of talk about warmth and joy filling our homes.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Zealand-born head of the Anglican Church's mission to the Holy See has received a knighthood. Archbishop David Moxon, 62, who until his move to Rome last spring, was one of three Anglican archbishops in New Zealand and the South Pacific, has been appointed a Knight Companion of the New Zealand Order of Merit in recognition of his services to his Church.</w:t>
      </w:r>
    </w:p>
    <w:p>
      <w:pPr>
        <w:spacing w:after="160"/>
      </w:pPr>
      <w:r>
        <w:rPr>
          <w:rFonts w:ascii="Arial" w:cs="Arial" w:eastAsia="Arial" w:hAnsi="Arial"/>
          <w:sz w:val="22"/>
          <w:szCs w:val="22"/>
        </w:rPr>
        <w:t xml:space="preserve">He said: "I respect this honor as a sign of the role that the Church I am a part of plays in Aotearoa New Zealand and Polynesia. This role is the quest for a united Church committed to Christ and the search for a world where God's justice and peace usher in a society which values everyone. That is the goal and the mission of the Church in the world. The Gospels hold that every person created by God is to be honored, one way or another."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LONELINESS. It might be the next big social issue confronting Americans. In 1960, 72% of American adults were married; today it is down to 51%. Millenials are marrying later (late 30s) or not at all. The majority of husbands die well before their wives, leaving women without husbands for between 10 and 25 years. A number of women I have met in their 60s and 70s struggle alone with cancer as their children are living in different parts of the country unable to assist them.</w:t>
      </w:r>
    </w:p>
    <w:p>
      <w:pPr>
        <w:spacing w:after="160"/>
      </w:pPr>
      <w:r>
        <w:rPr>
          <w:rFonts w:ascii="Arial" w:cs="Arial" w:eastAsia="Arial" w:hAnsi="Arial"/>
          <w:sz w:val="22"/>
          <w:szCs w:val="22"/>
        </w:rPr>
        <w:t xml:space="preserve">My wife and I saw this first hand when she had to have surgery at an outpatient clinic near Philadelphia recently. The clinic's policy is that you cannot drive yourself home after surgery, however minor because of anesthesia. When I asked about those who had no one with them, I was told that the clinic had to call a cab about 20% of the time as this group had no caregiver to take them home. If this is not a wake-up call to the churches, then what is. Loneliness might also show to be the single biggest cause of suicide, murders and shootings by lonely gunmen, porno watching and much more. Stay tuned. You can read Mike McManus's thoughtful piece on suicide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want to personally thank all those writers and contributors to VOL this past year including Mary Ann, Bruce, Ladson, Roger, Stephen, David, Michael, Chris, Julian, Lisa, Richard, and Gary to name but a few. I am indebted to you all and I hope you will continue to make contributions towards keeping VOL the No. 1 news source for Anglicans worldwide in 2014. The latest Google figures show VOL being read by more than three million readers in 214 countries.</w:t>
      </w:r>
    </w:p>
    <w:p>
      <w:pPr>
        <w:spacing w:after="160"/>
      </w:pPr>
      <w:r>
        <w:rPr>
          <w:rFonts w:ascii="Arial" w:cs="Arial" w:eastAsia="Arial" w:hAnsi="Arial"/>
          <w:sz w:val="22"/>
          <w:szCs w:val="22"/>
        </w:rPr>
        <w:t xml:space="preserve">For those of you who made contributions in 2013, you will be receiving either an e-mail or letter in the mail from me with an official VOL tax deductible receipt (dated for 2013) in the next few weeks. Please be patient.</w:t>
      </w:r>
    </w:p>
    <w:p>
      <w:pPr>
        <w:spacing w:after="160"/>
      </w:pPr>
      <w:r>
        <w:rPr>
          <w:rFonts w:ascii="Arial" w:cs="Arial" w:eastAsia="Arial" w:hAnsi="Arial"/>
          <w:sz w:val="22"/>
          <w:szCs w:val="22"/>
        </w:rPr>
        <w:t xml:space="preserve">If you haven't as yet made a tax deductible donation there is still time. 2014 promises to be an eventful year and we will cover it for you. In January I will be attending Mere Anglican in Charleston. VOL is 100% reader dependent, so please consider a tax deductible donation that you can send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VOL WISHES ALL ITS READERS IN 214 COUNTRIES A VERY BLESSED NEW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FAILS TO MAKE TOP 10*TWO EPISCOPAL BISHOPS DIE*SC BISHOP WINS LEGAL ROUND</dc:title>
  <dc:creator>VirtueOnline Archive</dc:creator>
  <cp:lastModifiedBy>Un-named</cp:lastModifiedBy>
  <cp:revision>1</cp:revision>
  <dcterms:created xsi:type="dcterms:W3CDTF">2026-04-22T11:55:52.520Z</dcterms:created>
  <dcterms:modified xsi:type="dcterms:W3CDTF">2026-04-22T11:55:52.520Z</dcterms:modified>
</cp:coreProperties>
</file>

<file path=docProps/custom.xml><?xml version="1.0" encoding="utf-8"?>
<Properties xmlns="http://schemas.openxmlformats.org/officeDocument/2006/custom-properties" xmlns:vt="http://schemas.openxmlformats.org/officeDocument/2006/docPropsVTypes"/>
</file>