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FL: NEW "EPISCOPAL" CHURCH GROUP FORMED</w:t>
      </w:r>
    </w:p>
    <w:p>
      <w:pPr>
        <w:pBdr>
          <w:bottom w:val="single" w:color="AAAAAA" w:sz="6"/>
        </w:pBdr>
        <w:spacing w:after="200" w:before="0"/>
      </w:pPr>
    </w:p>
    <w:p>
      <w:pPr>
        <w:spacing w:after="160"/>
      </w:pPr>
      <w:r>
        <w:rPr>
          <w:rFonts w:ascii="Arial" w:cs="Arial" w:eastAsia="Arial" w:hAnsi="Arial"/>
          <w:sz w:val="22"/>
          <w:szCs w:val="22"/>
        </w:rPr>
        <w:t xml:space="preserve">TALLAHASSEE, FL (5/31/2005)--The Communion of Evangelical Episcopal Churches (CEEC) an international organization with Churches established in Canada, the United States, Australia and India welcomed the Living Word Church into the Communion on Sunday May 1, 2005.</w:t>
      </w:r>
    </w:p>
    <w:p>
      <w:pPr>
        <w:spacing w:after="160"/>
      </w:pPr>
      <w:r>
        <w:rPr>
          <w:rFonts w:ascii="Arial" w:cs="Arial" w:eastAsia="Arial" w:hAnsi="Arial"/>
          <w:sz w:val="22"/>
          <w:szCs w:val="22"/>
        </w:rPr>
        <w:t xml:space="preserve">The Reverend Dennis Ackerson was also received as a priest and the rector of Living Word Church. The Rev. James Hampton was ordained a deacon, by the Most Rev. Dr Russ McClanahan, Archbishop of the CEEC.</w:t>
      </w:r>
    </w:p>
    <w:p>
      <w:pPr>
        <w:spacing w:after="160"/>
      </w:pPr>
      <w:r>
        <w:rPr>
          <w:rFonts w:ascii="Arial" w:cs="Arial" w:eastAsia="Arial" w:hAnsi="Arial"/>
          <w:sz w:val="22"/>
          <w:szCs w:val="22"/>
        </w:rPr>
        <w:t xml:space="preserve">Archbishop McClanahan made a personal commitment to the members of Living Word Church to be their servant-leader and a made an equal commitment to the Rev. Ackerson to be not only his pastor but his friend.</w:t>
      </w:r>
    </w:p>
    <w:p>
      <w:pPr>
        <w:spacing w:after="160"/>
      </w:pPr>
      <w:r>
        <w:rPr>
          <w:rFonts w:ascii="Arial" w:cs="Arial" w:eastAsia="Arial" w:hAnsi="Arial"/>
          <w:sz w:val="22"/>
          <w:szCs w:val="22"/>
        </w:rPr>
        <w:t xml:space="preserve">Said Ackerson, "We are happy to once again be a part of an international communion of believers which allows us to more effectively support the spread of the Gospel around the world. We are also happy to have the CEEC to hold us accountable to Scriptural truths and our God-given vision and mission."</w:t>
      </w:r>
    </w:p>
    <w:p>
      <w:pPr>
        <w:spacing w:after="160"/>
      </w:pPr>
      <w:r>
        <w:rPr>
          <w:rFonts w:ascii="Arial" w:cs="Arial" w:eastAsia="Arial" w:hAnsi="Arial"/>
          <w:sz w:val="22"/>
          <w:szCs w:val="22"/>
        </w:rPr>
        <w:t xml:space="preserve">"This relationship now offers to those seeking to worship Christ in a liturgical setting a place of orthodoxy committed to relationships and biblical teaching. The vision of Living Word Church is to become Lovers of God, Lovers of each other and Lovers of those who are yet to come into the Kingdom," said McClanahan.</w:t>
      </w:r>
    </w:p>
    <w:p>
      <w:pPr>
        <w:spacing w:after="160"/>
      </w:pPr>
      <w:r>
        <w:rPr>
          <w:rFonts w:ascii="Arial" w:cs="Arial" w:eastAsia="Arial" w:hAnsi="Arial"/>
          <w:sz w:val="22"/>
          <w:szCs w:val="22"/>
        </w:rPr>
        <w:t xml:space="preserve">Living Word Church celebrates Christ in a contemporary liturgical style meets in the Festival Shopping Center located on Capital Circle NE and meets Sunday at 10:30 for Holy Communion and Worship. Adult and Children's Sunday School at 9:15 AM.</w:t>
      </w:r>
    </w:p>
    <w:p>
      <w:pPr>
        <w:spacing w:after="160"/>
      </w:pPr>
      <w:r>
        <w:rPr>
          <w:rFonts w:ascii="Arial" w:cs="Arial" w:eastAsia="Arial" w:hAnsi="Arial"/>
          <w:sz w:val="22"/>
          <w:szCs w:val="22"/>
        </w:rPr>
        <w:t xml:space="preserve">The Communion of Evangelical Episcopal Churches is not in communion with the Episcopal Church of the United States. Fr. Ackerson and the congregation left the Episcopal Church of the USA in February of 2004 to form Living Word Church.</w:t>
      </w:r>
    </w:p>
    <w:p>
      <w:pPr>
        <w:spacing w:after="160"/>
      </w:pPr>
      <w:r>
        <w:rPr>
          <w:rFonts w:ascii="Arial" w:cs="Arial" w:eastAsia="Arial" w:hAnsi="Arial"/>
          <w:sz w:val="22"/>
          <w:szCs w:val="22"/>
        </w:rPr>
        <w:t xml:space="preserve">To find out more about the CEEC you can visit their website at:www.theceec.org.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FL: NEW "EPISCOPAL" CHURCH GROUP FORMED</dc:title>
  <dc:creator>VirtueOnline Archive</dc:creator>
  <cp:lastModifiedBy>Un-named</cp:lastModifiedBy>
  <cp:revision>1</cp:revision>
  <dcterms:created xsi:type="dcterms:W3CDTF">2026-04-22T11:54:12.163Z</dcterms:created>
  <dcterms:modified xsi:type="dcterms:W3CDTF">2026-04-22T11:54:12.163Z</dcterms:modified>
</cp:coreProperties>
</file>

<file path=docProps/custom.xml><?xml version="1.0" encoding="utf-8"?>
<Properties xmlns="http://schemas.openxmlformats.org/officeDocument/2006/custom-properties" xmlns:vt="http://schemas.openxmlformats.org/officeDocument/2006/docPropsVTypes"/>
</file>