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SEEKS TO RETAIN DIOCESAN SOVEREIGNTY AGAINST TEC'S ENCROACHMENT</w:t>
      </w:r>
    </w:p>
    <w:p>
      <w:pPr>
        <w:pBdr>
          <w:bottom w:val="single" w:color="AAAAAA" w:sz="6"/>
        </w:pBdr>
        <w:spacing w:after="200" w:before="0"/>
      </w:pPr>
    </w:p>
    <w:p>
      <w:pPr>
        <w:spacing w:after="160"/>
      </w:pPr>
      <w:r>
        <w:rPr>
          <w:rFonts w:ascii="Arial" w:cs="Arial" w:eastAsia="Arial" w:hAnsi="Arial"/>
          <w:sz w:val="22"/>
          <w:szCs w:val="22"/>
        </w:rPr>
        <w:t xml:space="preserve">National Church revamping of Title IV Canons strips dioceses of their constitutional rights</w:t>
      </w:r>
    </w:p>
    <w:p>
      <w:pPr>
        <w:spacing w:after="160"/>
      </w:pPr>
      <w:r>
        <w:rPr>
          <w:rFonts w:ascii="Arial" w:cs="Arial" w:eastAsia="Arial" w:hAnsi="Arial"/>
          <w:sz w:val="22"/>
          <w:szCs w:val="22"/>
        </w:rPr>
        <w:t xml:space="preserve">A VOL EXCLUSIVE</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16, 2010</w:t>
      </w:r>
    </w:p>
    <w:p>
      <w:pPr>
        <w:spacing w:after="160"/>
      </w:pPr>
      <w:r>
        <w:rPr>
          <w:rFonts w:ascii="Arial" w:cs="Arial" w:eastAsia="Arial" w:hAnsi="Arial"/>
          <w:sz w:val="22"/>
          <w:szCs w:val="22"/>
        </w:rPr>
        <w:t xml:space="preserve">Anglicanism was officially planted in colonial South Carolina when the Church of England was designated the "established church" in 1706. Since that time, the Gospel has been preached and the Sacraments have been duly celebrated giving honor and glory to God.</w:t>
      </w:r>
    </w:p>
    <w:p>
      <w:pPr>
        <w:spacing w:after="160"/>
      </w:pPr>
      <w:r>
        <w:rPr>
          <w:rFonts w:ascii="Arial" w:cs="Arial" w:eastAsia="Arial" w:hAnsi="Arial"/>
          <w:sz w:val="22"/>
          <w:szCs w:val="22"/>
        </w:rPr>
        <w:t xml:space="preserve">Fast forward three hundred years. The Episcopal Diocese of South Carolina is taking steps to insure that the Gospel continues to be proclaimed unfettered, the Sacraments are celebrated with joy and that its clergy are protected from the unconstitutional actions of General Convention.</w:t>
      </w:r>
    </w:p>
    <w:p>
      <w:pPr>
        <w:spacing w:after="160"/>
      </w:pPr>
      <w:r>
        <w:rPr>
          <w:rFonts w:ascii="Arial" w:cs="Arial" w:eastAsia="Arial" w:hAnsi="Arial"/>
          <w:sz w:val="22"/>
          <w:szCs w:val="22"/>
        </w:rPr>
        <w:t xml:space="preserve">A series of diocesan resolutions have been proposed to insure that the revised Title IV canons of The Episcopal Church's General Convention cannot affect the on-going sovereignty the Episcopal Diocese of South Carolina has enjoyed since its 18th Century colonial beginnings.</w:t>
      </w:r>
    </w:p>
    <w:p>
      <w:pPr>
        <w:spacing w:after="160"/>
      </w:pPr>
      <w:r>
        <w:rPr>
          <w:rFonts w:ascii="Arial" w:cs="Arial" w:eastAsia="Arial" w:hAnsi="Arial"/>
          <w:sz w:val="22"/>
          <w:szCs w:val="22"/>
        </w:rPr>
        <w:t xml:space="preserve">The new resolutions will be voted upon on Oct. 15 when the Diocese of South Carolina Convention reconvenes in Summerville. The Diocese is one of the nine Episcopal dioceses, which predate even the current Episcopal Church in the United States. Following the Revolutionary War these nine colonial Anglican dioceses created the Protestant Episcopal Church in the United States of America. The Episcopal Church did not create these dioceses. The Episcopal Church is the creation of the colonial dioceses not the creator of the Diocese of South Carolina.</w:t>
      </w:r>
    </w:p>
    <w:p>
      <w:pPr>
        <w:spacing w:after="160"/>
      </w:pPr>
      <w:r>
        <w:rPr>
          <w:rFonts w:ascii="Arial" w:cs="Arial" w:eastAsia="Arial" w:hAnsi="Arial"/>
          <w:sz w:val="22"/>
          <w:szCs w:val="22"/>
        </w:rPr>
        <w:t xml:space="preserve">Last year, the LXXVI General Convention, held in Anaheim, California, made sweeping changes in Episcopal Church canon law, including totally revamping Title IV which effectively strips Episcopal clergy -- deacons, priests and bishops alike -- of their US Constitutional right to due process of law and legal safeguards in the Church's new overbearing disciplinary process. The latest Title IV canons also declares The Episcopal Church to be hierarchical in nature, meaning that the dioceses must fall in line behind The Episcopal Church and revamp their own canons to match the hierarchical mold.</w:t>
      </w:r>
    </w:p>
    <w:p>
      <w:pPr>
        <w:spacing w:after="160"/>
      </w:pPr>
      <w:r>
        <w:rPr>
          <w:rFonts w:ascii="Arial" w:cs="Arial" w:eastAsia="Arial" w:hAnsi="Arial"/>
          <w:sz w:val="22"/>
          <w:szCs w:val="22"/>
        </w:rPr>
        <w:t xml:space="preserve">The new Title IV canons state all dioceses must rewrite their canons to conform to the restrictive Title IV canons, which will go into full effect on July 1, 2011. This means that effective next July the sovereignty of the diocese and the independent authority of its bishop to spiritually, temporally and administratively manage that part of The Episcopal Church in South Carolina will be marginalized and crippled by Title IV's recent demands.</w:t>
      </w:r>
    </w:p>
    <w:p>
      <w:pPr>
        <w:spacing w:after="160"/>
      </w:pPr>
      <w:r>
        <w:rPr>
          <w:rFonts w:ascii="Arial" w:cs="Arial" w:eastAsia="Arial" w:hAnsi="Arial"/>
          <w:sz w:val="22"/>
          <w:szCs w:val="22"/>
        </w:rPr>
        <w:t xml:space="preserve">The incoming Title IV canons have been written in such a way as to violate the Constitution of the Episcopal Church as well as the clergy's legal rights as Americans.</w:t>
      </w:r>
    </w:p>
    <w:p>
      <w:pPr>
        <w:spacing w:after="160"/>
      </w:pPr>
      <w:r>
        <w:rPr>
          <w:rFonts w:ascii="Arial" w:cs="Arial" w:eastAsia="Arial" w:hAnsi="Arial"/>
          <w:sz w:val="22"/>
          <w:szCs w:val="22"/>
        </w:rPr>
        <w:t xml:space="preserve">In response, the Standing Committee of the Diocese of South Carolina has drafted five resolutions designed to break the tightening grip of the General Convention over its Diocese and to protect the sovereign rights of the Diocese against further encroachment thus allowing the Diocese's 28,000 souls to remain practicing Episcopalians without needless interference. The Diocese is willing to adhere to the Constitution of the Episcopal Church, but rejects its oppressive revisionist 2009 canons. The Diocese will continue to recognize the canons authorized by the 2006 General Convention which are currently in force.</w:t>
      </w:r>
    </w:p>
    <w:p>
      <w:pPr>
        <w:spacing w:after="160"/>
      </w:pPr>
      <w:r>
        <w:rPr>
          <w:rFonts w:ascii="Arial" w:cs="Arial" w:eastAsia="Arial" w:hAnsi="Arial"/>
          <w:sz w:val="22"/>
          <w:szCs w:val="22"/>
        </w:rPr>
        <w:t xml:space="preserve">"It is our assessment that these changes [by General Convention] contradict the Constitution of The Episcopal Church and make unacceptable changes in our polity, elevating the role of bishops, particularly the Presiding Bishop, and removing the duly elected Standing Committee of a Diocese from its current role in most of the disciplinary process," the Diocese states on its website. "The changes also result in the removal of much of the due process and legal safeguards for accused clergy that are provided under the current Canons.</w:t>
      </w:r>
    </w:p>
    <w:p>
      <w:pPr>
        <w:spacing w:after="160"/>
      </w:pPr>
      <w:r>
        <w:rPr>
          <w:rFonts w:ascii="Arial" w:cs="Arial" w:eastAsia="Arial" w:hAnsi="Arial"/>
          <w:sz w:val="22"/>
          <w:szCs w:val="22"/>
        </w:rPr>
        <w:t xml:space="preserve">"In response, the Standing Committee is offering five resolutions to address the concerns we have with these changes," the Diocesan website continues. "Each [Resolution] represents an essential element of how we protect the diocese from any attempt at un-Constitutional intrusions into our corporate life in South Carolina."</w:t>
      </w:r>
    </w:p>
    <w:p>
      <w:pPr>
        <w:spacing w:after="160"/>
      </w:pPr>
      <w:r>
        <w:rPr>
          <w:rFonts w:ascii="Arial" w:cs="Arial" w:eastAsia="Arial" w:hAnsi="Arial"/>
          <w:sz w:val="22"/>
          <w:szCs w:val="22"/>
        </w:rPr>
        <w:t xml:space="preserve">The five Resolutions deal with minor word changes to the Diocese of South Carolina's Constitution and Canons. Resolution R-6 amends Article I by affirming that the Diocese of South Carolina accedes to the Constitution of The Episcopal Church. However the South Carolina diocese rejects the adoption of that Constitution and summarily rejects the new 2009 canons of The Episcopal Church and their authority over the Diocese. The phraseology that the Diocese uses makes it abundantly clear that the Constitution and Canons of the Diocese of South Carolina trumps.</w:t>
      </w:r>
    </w:p>
    <w:p>
      <w:pPr>
        <w:spacing w:after="160"/>
      </w:pPr>
      <w:r>
        <w:rPr>
          <w:rFonts w:ascii="Arial" w:cs="Arial" w:eastAsia="Arial" w:hAnsi="Arial"/>
          <w:sz w:val="22"/>
          <w:szCs w:val="22"/>
        </w:rPr>
        <w:t xml:space="preserve">"In the event that any provision of the Constitution of the General Convention of the Protestant Episcopal Church in the United States of America is inconsistent with, or contradictory to, the Constitution and Canons of the Protestant Episcopal Diocese of South Carolina, the Constitution and Canons of this Diocese shall prevail."</w:t>
      </w:r>
    </w:p>
    <w:p>
      <w:pPr>
        <w:spacing w:after="160"/>
      </w:pPr>
      <w:r>
        <w:rPr>
          <w:rFonts w:ascii="Arial" w:cs="Arial" w:eastAsia="Arial" w:hAnsi="Arial"/>
          <w:sz w:val="22"/>
          <w:szCs w:val="22"/>
        </w:rPr>
        <w:t xml:space="preserve">The addition to Article I reads, "The Diocese of South Carolina, as a founding Diocese of the Episcopal Church, has freely exercised its sovereignty in acceding to the Constitution and Canons of the Episcopal Church," the Resolution's explanation states. "The demand of this [diocesan] Convention that the Presiding Bishop's office remove legal counsel representing itself as the attorney for the Episcopal Church in South Carolina has met with no response, suggesting continued legal threat from that [Presiding Bishop's] office."</w:t>
      </w:r>
    </w:p>
    <w:p>
      <w:pPr>
        <w:spacing w:after="160"/>
      </w:pPr>
      <w:r>
        <w:rPr>
          <w:rFonts w:ascii="Arial" w:cs="Arial" w:eastAsia="Arial" w:hAnsi="Arial"/>
          <w:sz w:val="22"/>
          <w:szCs w:val="22"/>
        </w:rPr>
        <w:t xml:space="preserve">The explanation further delineates that the changes to Title IV are in contradiction to The Episcopal Church's own Constitution and that those radical changes in Title IV canons represent an unacceptable change in the Diocese's polity and as such create an indefensible infringement upon the rights of due process of law the clergy of the Diocese are entitled to.</w:t>
      </w:r>
    </w:p>
    <w:p>
      <w:pPr>
        <w:spacing w:after="160"/>
      </w:pPr>
      <w:r>
        <w:rPr>
          <w:rFonts w:ascii="Arial" w:cs="Arial" w:eastAsia="Arial" w:hAnsi="Arial"/>
          <w:sz w:val="22"/>
          <w:szCs w:val="22"/>
        </w:rPr>
        <w:t xml:space="preserve">"Protection of the sovereignty of the diocese consistent with the Constitution of The Episcopal Church and the right to due process for its clergy requires that accession to the Canons of The Episcopal Church be removed, " Resolution R-6's reasoning continues. "This change preserves our ability to continue under the Constitution of the Episcopal Church."</w:t>
      </w:r>
    </w:p>
    <w:p>
      <w:pPr>
        <w:spacing w:after="160"/>
      </w:pPr>
      <w:r>
        <w:rPr>
          <w:rFonts w:ascii="Arial" w:cs="Arial" w:eastAsia="Arial" w:hAnsi="Arial"/>
          <w:sz w:val="22"/>
          <w:szCs w:val="22"/>
        </w:rPr>
        <w:t xml:space="preserve">Twice in Article VIII the wording ... "the Constitution and Canons of General Convention" have been replaced by the phrase "the Constitution of the Protestant Episcopal Church in the United States." The word "canons" has been dropped. The phrase "the Protestant Episcopal Church in the United States" has replaced the words "the General Convention", thereby allowing missions and parishes to conform to both the Constitution of the Episcopal Church and Constitution and Canons of the Convention of the Diocese of South Carolina and the authority of the Diocese.</w:t>
      </w:r>
    </w:p>
    <w:p>
      <w:pPr>
        <w:spacing w:after="160"/>
      </w:pPr>
      <w:r>
        <w:rPr>
          <w:rFonts w:ascii="Arial" w:cs="Arial" w:eastAsia="Arial" w:hAnsi="Arial"/>
          <w:sz w:val="22"/>
          <w:szCs w:val="22"/>
        </w:rPr>
        <w:t xml:space="preserve">Whenever specific reference to "the Constitution and Canons of the Episcopal Church" is mentioned, the twin words "and Canons" are struck. The reference now reads, "The Constitution of the Episcopal Church."</w:t>
      </w:r>
    </w:p>
    <w:p>
      <w:pPr>
        <w:spacing w:after="160"/>
      </w:pPr>
      <w:r>
        <w:rPr>
          <w:rFonts w:ascii="Arial" w:cs="Arial" w:eastAsia="Arial" w:hAnsi="Arial"/>
          <w:sz w:val="22"/>
          <w:szCs w:val="22"/>
        </w:rPr>
        <w:t xml:space="preserve">Turning to the discipline of clergy, the Diocese of South Carolina's Article XI drops the words "in the Canons of the General Convention ..." amending the Article to read: "A clergyman shall be subject to a trial for offenses enumerated in the Canons of this Convention ..." Also Canon XXVIII.5.6 makes it abundantly clear that clergy from the Diocese of South Carolina will be administratively dealt with only by the Diocese of South Carolina. The words "All trials hereunder shall be subject to the National Canons" is struck.</w:t>
      </w:r>
    </w:p>
    <w:p>
      <w:pPr>
        <w:spacing w:after="160"/>
      </w:pPr>
      <w:r>
        <w:rPr>
          <w:rFonts w:ascii="Arial" w:cs="Arial" w:eastAsia="Arial" w:hAnsi="Arial"/>
          <w:sz w:val="22"/>
          <w:szCs w:val="22"/>
        </w:rPr>
        <w:t xml:space="preserve">Resolution R-8 deals with the Removal of Accession to the Canons of The Episcopal Church. In it diocesan Canon II.1 is amended by striking the words "in the United States and" so that the Canon, in part, reads: "...and promising conformity to the Constitution and Canons, doctrine, discipline and worship of the Episcopal Church in this Diocese ..."</w:t>
      </w:r>
    </w:p>
    <w:p>
      <w:pPr>
        <w:spacing w:after="160"/>
      </w:pPr>
      <w:r>
        <w:rPr>
          <w:rFonts w:ascii="Arial" w:cs="Arial" w:eastAsia="Arial" w:hAnsi="Arial"/>
          <w:sz w:val="22"/>
          <w:szCs w:val="22"/>
        </w:rPr>
        <w:t xml:space="preserve">TEC canons are acceptable and give structure to the Diocese of South Carolina, but only those canons, which are currently in force and were passed by the LXXV General Convention in 2006. Each time an Episcopal Church canon is referenced "(2006)" is added to note which Code of Canon Law is being followed. The notation "(2006)" is used 34 times, mostly with canons dealing with clergy discipline.</w:t>
      </w:r>
    </w:p>
    <w:p>
      <w:pPr>
        <w:spacing w:after="160"/>
      </w:pPr>
      <w:r>
        <w:rPr>
          <w:rFonts w:ascii="Arial" w:cs="Arial" w:eastAsia="Arial" w:hAnsi="Arial"/>
          <w:sz w:val="22"/>
          <w:szCs w:val="22"/>
        </w:rPr>
        <w:t xml:space="preserve">Diocesan Canon XXI.3, which deals with the cathedral, has the words: "and the Protestant Episcopal Church in the United States of America". This has been struck, making the Diocese of South Carolina's Cathedral Church protected totally by the Diocese. "The Parish designated as the Cathedral Church shall not be deprived of any privileges afforded Parishes under the Constitution and Canons of this Diocese, except as provided by this Canon ... and such a Parish shall continue its activities as a separate entity, but shall be known as a Cathedral Parish."</w:t>
      </w:r>
    </w:p>
    <w:p>
      <w:pPr>
        <w:spacing w:after="160"/>
      </w:pPr>
      <w:r>
        <w:rPr>
          <w:rFonts w:ascii="Arial" w:cs="Arial" w:eastAsia="Arial" w:hAnsi="Arial"/>
          <w:sz w:val="22"/>
          <w:szCs w:val="22"/>
        </w:rPr>
        <w:t xml:space="preserve">Resolution R-9 deals with the Diocesan Convention. It will no longer be called an "Annual Convention" with the modifier "annual" being struck.</w:t>
      </w:r>
    </w:p>
    <w:p>
      <w:pPr>
        <w:spacing w:after="160"/>
      </w:pPr>
      <w:r>
        <w:rPr>
          <w:rFonts w:ascii="Arial" w:cs="Arial" w:eastAsia="Arial" w:hAnsi="Arial"/>
          <w:sz w:val="22"/>
          <w:szCs w:val="22"/>
        </w:rPr>
        <w:t xml:space="preserve">"These proposed changes make it possible for Convention to make changes to its Canons on occasions other than the Annual Convention," states the Resolution's accompanying explanation.</w:t>
      </w:r>
    </w:p>
    <w:p>
      <w:pPr>
        <w:spacing w:after="160"/>
      </w:pPr>
      <w:r>
        <w:rPr>
          <w:rFonts w:ascii="Arial" w:cs="Arial" w:eastAsia="Arial" w:hAnsi="Arial"/>
          <w:sz w:val="22"/>
          <w:szCs w:val="22"/>
        </w:rPr>
        <w:t xml:space="preserve">Resolution R-10 deletes in its entirety diocesan Canon XXIX.5: "All real and personal property held for or by the benefit of any Parish, Mission, or Congregation is held in trust for the Episcopal Church and the Protestant Episcopal Church in the Diocese of South Carolina. The existence of this trust, however, shall in no way limit the power and Authority of the Parish, Mission, or Congregation existing over such property so long as the particular Parish, Mission, or Congregation remains a part of, and subject to, the Episcopal Church and the Protestant Episcopal Church in the Diocese of South Carolina."</w:t>
      </w:r>
    </w:p>
    <w:p>
      <w:pPr>
        <w:spacing w:after="160"/>
      </w:pPr>
      <w:r>
        <w:rPr>
          <w:rFonts w:ascii="Arial" w:cs="Arial" w:eastAsia="Arial" w:hAnsi="Arial"/>
          <w:sz w:val="22"/>
          <w:szCs w:val="22"/>
        </w:rPr>
        <w:t xml:space="preserve">Dennis Canon Struck Down</w:t>
      </w:r>
    </w:p>
    <w:p>
      <w:pPr>
        <w:spacing w:after="160"/>
      </w:pPr>
      <w:r>
        <w:rPr>
          <w:rFonts w:ascii="Arial" w:cs="Arial" w:eastAsia="Arial" w:hAnsi="Arial"/>
          <w:sz w:val="22"/>
          <w:szCs w:val="22"/>
        </w:rPr>
        <w:t xml:space="preserve">The Dennis Canon, fostering an implied trust on parish property, has been struck down by the South Carolina Supreme Court. Canon XXIX.5 no longer applies to South Carolina and is being removed from the Diocese of South Carolina's list of canons.</w:t>
      </w:r>
    </w:p>
    <w:p>
      <w:pPr>
        <w:spacing w:after="160"/>
      </w:pPr>
      <w:r>
        <w:rPr>
          <w:rFonts w:ascii="Arial" w:cs="Arial" w:eastAsia="Arial" w:hAnsi="Arial"/>
          <w:sz w:val="22"/>
          <w:szCs w:val="22"/>
        </w:rPr>
        <w:t xml:space="preserve">Resolution R-11 deals with the Corporate Charter Purpose Statement amending it to read: "The purpose of the Corporation is to continue operation under the Constitution and Canons of The Protestant Episcopal Church in the Diocese of South Carolina." The words "of an Episcopal Diocese" and "United States of America" have been stricken.</w:t>
      </w:r>
    </w:p>
    <w:p>
      <w:pPr>
        <w:spacing w:after="160"/>
      </w:pPr>
      <w:r>
        <w:rPr>
          <w:rFonts w:ascii="Arial" w:cs="Arial" w:eastAsia="Arial" w:hAnsi="Arial"/>
          <w:sz w:val="22"/>
          <w:szCs w:val="22"/>
        </w:rPr>
        <w:t xml:space="preserve">The proposed changes are consistent. References to the General Convention's uncompromising canons are deleted in favor of the sturdier Constitution of the Episcopal Church to prevent unwarranted General Convention actions from filtering into South Carolina. The Episcopal Church is deferred to in favor of the Diocese of South Carolina in instances where The Episcopal Church tries to usurp the Diocesan bishop's authority and undermine the Diocese's right to its ecclesial sovereignty.</w:t>
      </w:r>
    </w:p>
    <w:p>
      <w:pPr>
        <w:spacing w:after="160"/>
      </w:pPr>
      <w:r>
        <w:rPr>
          <w:rFonts w:ascii="Arial" w:cs="Arial" w:eastAsia="Arial" w:hAnsi="Arial"/>
          <w:sz w:val="22"/>
          <w:szCs w:val="22"/>
        </w:rPr>
        <w:t xml:space="preserve">The Diocese of South Carolina emphatically rejects the new hierarchical mindset of The Episcopal Church. Its members would like to maintain their right to proclaim the Gospel and unite around their bishop without undue interference from outside forces as they live out their faith as Episcopalians along the shores of South Carolina's Lowcountry. The proposed canon revisions are designed to do just that.</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SEEKS TO RETAIN DIOCESAN SOVEREIGNTY AGAINST TEC'S ENCROACHMENT</dc:title>
  <dc:creator>VirtueOnline Archive</dc:creator>
  <cp:lastModifiedBy>Un-named</cp:lastModifiedBy>
  <cp:revision>1</cp:revision>
  <dcterms:created xsi:type="dcterms:W3CDTF">2026-04-22T11:55:20.269Z</dcterms:created>
  <dcterms:modified xsi:type="dcterms:W3CDTF">2026-04-22T11:55:20.269Z</dcterms:modified>
</cp:coreProperties>
</file>

<file path=docProps/custom.xml><?xml version="1.0" encoding="utf-8"?>
<Properties xmlns="http://schemas.openxmlformats.org/officeDocument/2006/custom-properties" xmlns:vt="http://schemas.openxmlformats.org/officeDocument/2006/docPropsVTypes"/>
</file>