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ANGLICANS WARNED CHURCH IS ON ITS KNEES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Marr  |  October 13, 2010</w:t>
      </w:r>
    </w:p>
    <w:p>
      <w:pPr>
        <w:spacing w:after="160"/>
      </w:pPr>
      <w:r>
        <w:rPr>
          <w:rFonts w:ascii="Arial" w:cs="Arial" w:eastAsia="Arial" w:hAnsi="Arial"/>
          <w:sz w:val="22"/>
          <w:szCs w:val="22"/>
        </w:rPr>
        <w:t xml:space="preserve">The Anglican Church in Sydney is in diabolical trouble. Already battered by the global financial crisis, the diocese is planning further savage spending cuts.</w:t>
      </w:r>
    </w:p>
    <w:p>
      <w:pPr>
        <w:spacing w:after="160"/>
      </w:pPr>
      <w:r>
        <w:rPr>
          <w:rFonts w:ascii="Arial" w:cs="Arial" w:eastAsia="Arial" w:hAnsi="Arial"/>
          <w:sz w:val="22"/>
          <w:szCs w:val="22"/>
        </w:rPr>
        <w:t xml:space="preserve">The archbishop, Peter Jensen, told the annual synod on Monday: "The financial issues are grave."</w:t>
      </w:r>
    </w:p>
    <w:p>
      <w:pPr>
        <w:spacing w:after="160"/>
      </w:pPr>
      <w:r>
        <w:rPr>
          <w:rFonts w:ascii="Arial" w:cs="Arial" w:eastAsia="Arial" w:hAnsi="Arial"/>
          <w:sz w:val="22"/>
          <w:szCs w:val="22"/>
        </w:rPr>
        <w:t xml:space="preserve">One of the biggest and richest dioceses in Australia, Sydney leveraged its huge investment portfolio in the boom and sold when the market hit rock bottom. After losing more than $100 million, it was forced to halve its expenditure. "There was considerable pain," the archbishop told the annual gathering of clergy and laity in Sydney. But it wasn't enough.</w:t>
      </w:r>
    </w:p>
    <w:p>
      <w:pPr>
        <w:spacing w:after="160"/>
      </w:pPr>
      <w:r>
        <w:rPr>
          <w:rFonts w:ascii="Arial" w:cs="Arial" w:eastAsia="Arial" w:hAnsi="Arial"/>
          <w:sz w:val="22"/>
          <w:szCs w:val="22"/>
        </w:rPr>
        <w:t xml:space="preserve">"In round terms, it seems possible that the amount of money available ... to support diocesan works in the next few years is going to be reduced from the $7.5 million of 2010 to something like $4 million. Our major rethink of last year was only the beginning."</w:t>
      </w:r>
    </w:p>
    <w:p>
      <w:pPr>
        <w:spacing w:after="160"/>
      </w:pPr>
      <w:r>
        <w:rPr>
          <w:rFonts w:ascii="Arial" w:cs="Arial" w:eastAsia="Arial" w:hAnsi="Arial"/>
          <w:sz w:val="22"/>
          <w:szCs w:val="22"/>
        </w:rPr>
        <w:t xml:space="preserve">Back on the cards is the sale of Bishopscourt, the Gothic mansion on Darling Point where Anglican archbishops have lived since 1910. Real estate agents believe it would fetch more than $25 million. But that would only be a drop in the Anglican bucket.</w:t>
      </w:r>
    </w:p>
    <w:p>
      <w:pPr>
        <w:spacing w:after="160"/>
      </w:pPr>
      <w:r>
        <w:rPr>
          <w:rFonts w:ascii="Arial" w:cs="Arial" w:eastAsia="Arial" w:hAnsi="Arial"/>
          <w:sz w:val="22"/>
          <w:szCs w:val="22"/>
        </w:rPr>
        <w:t xml:space="preserve">Two investment funds underwrite the diocese. Both are in trouble. New management at the Glebe Administration Board, which funds the general work of the church in Sydney, has identified "lazy and unproductive" assets and warned that it will have to cut payments to protect the value of the endowment.</w:t>
      </w:r>
    </w:p>
    <w:p>
      <w:pPr>
        <w:spacing w:after="160"/>
      </w:pPr>
      <w:r>
        <w:rPr>
          <w:rFonts w:ascii="Arial" w:cs="Arial" w:eastAsia="Arial" w:hAnsi="Arial"/>
          <w:sz w:val="22"/>
          <w:szCs w:val="22"/>
        </w:rPr>
        <w:t xml:space="preserve">The Endowment of the See, which funds the government of the church, has hit big problems with St Andrew's House, the office block it owns behind Sydney Town Hall.</w:t>
      </w:r>
    </w:p>
    <w:p>
      <w:pPr>
        <w:spacing w:after="160"/>
      </w:pPr>
      <w:r>
        <w:rPr>
          <w:rFonts w:ascii="Arial" w:cs="Arial" w:eastAsia="Arial" w:hAnsi="Arial"/>
          <w:sz w:val="22"/>
          <w:szCs w:val="22"/>
        </w:rPr>
        <w:t xml:space="preserve">The archbishop told the synod that $20 million worth of renovations begun before the financial crash and the decision of one tenant to quit the building meant "the cash flow from the rental at St Andrew's House would most likely be reduced to nothing for the next several years".</w:t>
      </w:r>
    </w:p>
    <w:p>
      <w:pPr>
        <w:spacing w:after="160"/>
      </w:pPr>
      <w:r>
        <w:rPr>
          <w:rFonts w:ascii="Arial" w:cs="Arial" w:eastAsia="Arial" w:hAnsi="Arial"/>
          <w:sz w:val="22"/>
          <w:szCs w:val="22"/>
        </w:rPr>
        <w:t xml:space="preserve">The big picture is that about $200 million in total assets will yield only $4 million a year for at least the next three years. "We are," the archbishop said, "asset-rich but cash-poor."</w:t>
      </w:r>
    </w:p>
    <w:p>
      <w:pPr>
        <w:spacing w:after="160"/>
      </w:pPr>
      <w:r>
        <w:rPr>
          <w:rFonts w:ascii="Arial" w:cs="Arial" w:eastAsia="Arial" w:hAnsi="Arial"/>
          <w:sz w:val="22"/>
          <w:szCs w:val="22"/>
        </w:rPr>
        <w:t xml:space="preserve">He blamed boards with an ethos "too trusting of one another and not sufficiently acute in seeking accountability"; he spoke darkly of "unconsidered and unhelpful relationships"; and warned against "the real, fatal and ever-present danger" of allowing ministries to be taken over by those who do not share the gospel outlook of the diocese.</w:t>
      </w:r>
    </w:p>
    <w:p>
      <w:pPr>
        <w:spacing w:after="160"/>
      </w:pPr>
      <w:r>
        <w:rPr>
          <w:rFonts w:ascii="Arial" w:cs="Arial" w:eastAsia="Arial" w:hAnsi="Arial"/>
          <w:sz w:val="22"/>
          <w:szCs w:val="22"/>
        </w:rPr>
        <w:t xml:space="preserve">But he counselled against recrimination. He even took a little of the blame himself: "Looking back, I can now see many of the things I should have done, things I should not have done and even clear moments when I should have spoken up or insisted on different behaviour."</w:t>
      </w:r>
    </w:p>
    <w:p>
      <w:pPr>
        <w:spacing w:after="160"/>
      </w:pPr>
      <w:r>
        <w:rPr>
          <w:rFonts w:ascii="Arial" w:cs="Arial" w:eastAsia="Arial" w:hAnsi="Arial"/>
          <w:sz w:val="22"/>
          <w:szCs w:val="22"/>
        </w:rPr>
        <w:t xml:space="preserve">This year he set up an archbishop's commission to advise on resolving cash flow problems and identify changes the diocese needed to make in the way it was governed and the way it did business. Among the possibilities are cutting the number of Sydney bishops and leaving the parishes to pay for those who survive.</w:t>
      </w:r>
    </w:p>
    <w:p>
      <w:pPr>
        <w:spacing w:after="160"/>
      </w:pPr>
      <w:r>
        <w:rPr>
          <w:rFonts w:ascii="Arial" w:cs="Arial" w:eastAsia="Arial" w:hAnsi="Arial"/>
          <w:sz w:val="22"/>
          <w:szCs w:val="22"/>
        </w:rPr>
        <w:t xml:space="preserve">The archbishop has also "asked a parallel group of mature Christians to pray for the work of the commission and at every point their work has been bathed in the intercessory prayer of these saints".</w:t>
      </w:r>
    </w:p>
    <w:p>
      <w:pPr>
        <w:spacing w:after="160"/>
      </w:pPr>
      <w:r>
        <w:rPr>
          <w:rFonts w:ascii="Arial" w:cs="Arial" w:eastAsia="Arial" w:hAnsi="Arial"/>
          <w:sz w:val="22"/>
          <w:szCs w:val="22"/>
        </w:rPr>
        <w:t xml:space="preserve">This story was found at: http://www.smh.com.au/national/anglicans-warned-church-is-on-its-knees-20101012-16hsp.html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ANGLICANS WARNED CHURCH IS ON ITS KNEES</dc:title>
  <dc:creator>VirtueOnline Archive</dc:creator>
  <cp:lastModifiedBy>Un-named</cp:lastModifiedBy>
  <cp:revision>1</cp:revision>
  <dcterms:created xsi:type="dcterms:W3CDTF">2026-04-22T11:55:21.261Z</dcterms:created>
  <dcterms:modified xsi:type="dcterms:W3CDTF">2026-04-22T11:55:21.261Z</dcterms:modified>
</cp:coreProperties>
</file>

<file path=docProps/custom.xml><?xml version="1.0" encoding="utf-8"?>
<Properties xmlns="http://schemas.openxmlformats.org/officeDocument/2006/custom-properties" xmlns:vt="http://schemas.openxmlformats.org/officeDocument/2006/docPropsVTypes"/>
</file>