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SYDNEY: ANGLICAN DIOCESE FINDS NO CANON OPPOSING WOMEN'S ORDINATION</w:t>
      </w:r>
    </w:p>
    <w:p>
      <w:pPr>
        <w:pBdr>
          <w:bottom w:val="single" w:color="AAAAAA" w:sz="6"/>
        </w:pBdr>
        <w:spacing w:after="200" w:before="0"/>
      </w:pPr>
    </w:p>
    <w:p>
      <w:pPr>
        <w:spacing w:after="160"/>
      </w:pPr>
      <w:r>
        <w:rPr>
          <w:rFonts w:ascii="Arial" w:cs="Arial" w:eastAsia="Arial" w:hAnsi="Arial"/>
          <w:sz w:val="22"/>
          <w:szCs w:val="22"/>
        </w:rPr>
        <w:t xml:space="preserve">28th September, 2007</w:t>
      </w:r>
    </w:p>
    <w:p>
      <w:pPr>
        <w:spacing w:after="160"/>
      </w:pPr>
      <w:r>
        <w:rPr>
          <w:rFonts w:ascii="Arial" w:cs="Arial" w:eastAsia="Arial" w:hAnsi="Arial"/>
          <w:sz w:val="22"/>
          <w:szCs w:val="22"/>
        </w:rPr>
        <w:t xml:space="preserve">A Statement from Dr Peter Jensen, Archbishop of Sydney on the Opinion of the Appellate Tribunal concerning the consecration of women as Bishops</w:t>
      </w:r>
    </w:p>
    <w:p>
      <w:pPr>
        <w:spacing w:after="160"/>
      </w:pPr>
      <w:r>
        <w:rPr>
          <w:rFonts w:ascii="Arial" w:cs="Arial" w:eastAsia="Arial" w:hAnsi="Arial"/>
          <w:sz w:val="22"/>
          <w:szCs w:val="22"/>
        </w:rPr>
        <w:t xml:space="preserve">The Appellate Tribunal has found in a majority opinion that a Canon of General Synod is not necessary for a woman to be consecrated as a bishop in a diocese of our Australian Church.</w:t>
      </w:r>
    </w:p>
    <w:p>
      <w:pPr>
        <w:spacing w:after="160"/>
      </w:pPr>
      <w:r>
        <w:rPr>
          <w:rFonts w:ascii="Arial" w:cs="Arial" w:eastAsia="Arial" w:hAnsi="Arial"/>
          <w:sz w:val="22"/>
          <w:szCs w:val="22"/>
        </w:rPr>
        <w:t xml:space="preserve">The report from the Appellate Tribunal is contained in 79 pages including attachments. It requires careful study before we issue a considered response.</w:t>
      </w:r>
    </w:p>
    <w:p>
      <w:pPr>
        <w:spacing w:after="160"/>
      </w:pPr>
      <w:r>
        <w:rPr>
          <w:rFonts w:ascii="Arial" w:cs="Arial" w:eastAsia="Arial" w:hAnsi="Arial"/>
          <w:sz w:val="22"/>
          <w:szCs w:val="22"/>
        </w:rPr>
        <w:t xml:space="preserve">Initially I would point out that while I respect the judicial procedures which have led to this result I am disappointed that the matter has now been resolved in this way.</w:t>
      </w:r>
    </w:p>
    <w:p>
      <w:pPr>
        <w:spacing w:after="160"/>
      </w:pPr>
      <w:r>
        <w:rPr>
          <w:rFonts w:ascii="Arial" w:cs="Arial" w:eastAsia="Arial" w:hAnsi="Arial"/>
          <w:sz w:val="22"/>
          <w:szCs w:val="22"/>
        </w:rPr>
        <w:t xml:space="preserve">Those who are opposed to this development base their objection on conscientious grounds as a matter of biblical principle. The innovation will inevitably create ongoing difficulties around the church for decades to come.</w:t>
      </w:r>
    </w:p>
    <w:p>
      <w:pPr>
        <w:spacing w:after="160"/>
      </w:pPr>
      <w:r>
        <w:rPr>
          <w:rFonts w:ascii="Arial" w:cs="Arial" w:eastAsia="Arial" w:hAnsi="Arial"/>
          <w:sz w:val="22"/>
          <w:szCs w:val="22"/>
        </w:rPr>
        <w:t xml:space="preserve">There are many people in all dioceses who, while they welcome women priests, will not agree that a woman should be consecrated as a Bishop. This is because the position of Bishop affects relationships with every parish and with every other Diocese.</w:t>
      </w:r>
    </w:p>
    <w:p>
      <w:pPr>
        <w:spacing w:after="160"/>
      </w:pPr>
      <w:r>
        <w:rPr>
          <w:rFonts w:ascii="Arial" w:cs="Arial" w:eastAsia="Arial" w:hAnsi="Arial"/>
          <w:sz w:val="22"/>
          <w:szCs w:val="22"/>
        </w:rPr>
        <w:t xml:space="preserve">I am also deeply concerned for those Anglicans in other dioceses who will have similar difficulties. It may be that the Australian church will have to look for some means of taking care of minority groups who are disenfranchised by this development. There is of course a model in the arrangements for disenfranchised minority groups within the Church of England.</w:t>
      </w:r>
    </w:p>
    <w:p>
      <w:pPr>
        <w:spacing w:after="160"/>
      </w:pPr>
      <w:r>
        <w:rPr>
          <w:rFonts w:ascii="Arial" w:cs="Arial" w:eastAsia="Arial" w:hAnsi="Arial"/>
          <w:sz w:val="22"/>
          <w:szCs w:val="22"/>
        </w:rPr>
        <w:t xml:space="preserve">I am aware that the opinion of the Tribunal will be cause for celebration and thanksgiving amongst many in the Anglican Church of Australia. I trust that in their understandable enthusiasm they will give consideration to the needs of those who find themselves still in opposition.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SYDNEY: ANGLICAN DIOCESE FINDS NO CANON OPPOSING WOMEN'S ORDINATION</dc:title>
  <dc:creator>VirtueOnline Archive</dc:creator>
  <cp:lastModifiedBy>Un-named</cp:lastModifiedBy>
  <cp:revision>1</cp:revision>
  <dcterms:created xsi:type="dcterms:W3CDTF">2026-04-22T11:54:36.897Z</dcterms:created>
  <dcterms:modified xsi:type="dcterms:W3CDTF">2026-04-22T11:54:36.897Z</dcterms:modified>
</cp:coreProperties>
</file>

<file path=docProps/custom.xml><?xml version="1.0" encoding="utf-8"?>
<Properties xmlns="http://schemas.openxmlformats.org/officeDocument/2006/custom-properties" xmlns:vt="http://schemas.openxmlformats.org/officeDocument/2006/docPropsVTypes"/>
</file>