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CHURCH LEAGUE SENDS GREETINGS TO NEW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Greetings from the Anglican Church League, Sydney, to the new Province of North America  |  December 4, 2008</w:t>
      </w:r>
    </w:p>
    <w:p>
      <w:pPr>
        <w:spacing w:after="160"/>
      </w:pPr>
      <w:r>
        <w:rPr>
          <w:rFonts w:ascii="Arial" w:cs="Arial" w:eastAsia="Arial" w:hAnsi="Arial"/>
          <w:sz w:val="22"/>
          <w:szCs w:val="22"/>
        </w:rPr>
        <w:t xml:space="preserve">Anglican Church League</w:t>
      </w:r>
    </w:p>
    <w:p>
      <w:pPr>
        <w:spacing w:after="160"/>
      </w:pPr>
      <w:r>
        <w:rPr>
          <w:rFonts w:ascii="Arial" w:cs="Arial" w:eastAsia="Arial" w:hAnsi="Arial"/>
          <w:sz w:val="22"/>
          <w:szCs w:val="22"/>
        </w:rPr>
        <w:t xml:space="preserve">http://acl.asn.au/acl-sydney-greets-new-province/</w:t>
      </w:r>
    </w:p>
    <w:p>
      <w:pPr>
        <w:spacing w:after="160"/>
      </w:pPr>
      <w:r>
        <w:rPr>
          <w:rFonts w:ascii="Arial" w:cs="Arial" w:eastAsia="Arial" w:hAnsi="Arial"/>
          <w:sz w:val="22"/>
          <w:szCs w:val="22"/>
        </w:rPr>
        <w:t xml:space="preserve">Dr Mark Thompson</w:t>
      </w:r>
    </w:p>
    <w:p>
      <w:pPr>
        <w:spacing w:after="160"/>
      </w:pPr>
      <w:r>
        <w:rPr>
          <w:rFonts w:ascii="Arial" w:cs="Arial" w:eastAsia="Arial" w:hAnsi="Arial"/>
          <w:sz w:val="22"/>
          <w:szCs w:val="22"/>
        </w:rPr>
        <w:t xml:space="preserve">THE COUNCIL OF THE ANGLICAN CHURCH LEAGUE SENDS GREETINGS IN THE NAME OF OUR LORD JESUS CHRIST TO OUR BROTHERS AND SISTERS GATHERED IN THE NEW PROVINCE OF NORTH AMERICA</w:t>
      </w:r>
    </w:p>
    <w:p>
      <w:pPr>
        <w:spacing w:after="160"/>
      </w:pPr>
      <w:r>
        <w:rPr>
          <w:rFonts w:ascii="Arial" w:cs="Arial" w:eastAsia="Arial" w:hAnsi="Arial"/>
          <w:sz w:val="22"/>
          <w:szCs w:val="22"/>
        </w:rPr>
        <w:t xml:space="preserve">1. The ACL welcomes this new development while remaining deeply saddened by the circumstances which made it necessary. Faithful Anglicans have been marginalised within The Episcopal Church and the Anglican Church of Canada because of their determination to remain faithful to the Scriptures as expressed in the Creeds and the Thirty-nine Articles of Religion. We rejoice with these our brothers and sisters in this way forward out of the difficulties that have plagued them over the past five years and more.</w:t>
      </w:r>
    </w:p>
    <w:p>
      <w:pPr>
        <w:spacing w:after="160"/>
      </w:pPr>
      <w:r>
        <w:rPr>
          <w:rFonts w:ascii="Arial" w:cs="Arial" w:eastAsia="Arial" w:hAnsi="Arial"/>
          <w:sz w:val="22"/>
          <w:szCs w:val="22"/>
        </w:rPr>
        <w:t xml:space="preserve">2. The Statement on the Global Anglican Future published in Jerusalem in June 2008 said ‘In particular, we believe the time is now ripe for the formation of a province in North America for the federation currently known as Common Cause Partnership to be recognised by the Primates’ Council.’ The ACL recognises the new Province of North America as fulfilling the vision of the GAFCON Primates’ Council.</w:t>
      </w:r>
    </w:p>
    <w:p>
      <w:pPr>
        <w:spacing w:after="160"/>
      </w:pPr>
      <w:r>
        <w:rPr>
          <w:rFonts w:ascii="Arial" w:cs="Arial" w:eastAsia="Arial" w:hAnsi="Arial"/>
          <w:sz w:val="22"/>
          <w:szCs w:val="22"/>
        </w:rPr>
        <w:t xml:space="preserve">3. There can be no doubt about the authentic Anglican character of this new province. It contains Anglicans from a variety of traditions who, though different at significant points and committed to taking seriously those differences, share the same prior commitment to the supreme Lordship of Christ and the authority of the Scriptures in all matters of faith and life. They have proven themselves to be faithful men and women who embrace the classic Anglicanism of the Articles, the Book of Common Prayer, and more recently, the Jerusalem Declaration.</w:t>
      </w:r>
    </w:p>
    <w:p>
      <w:pPr>
        <w:spacing w:after="160"/>
      </w:pPr>
      <w:r>
        <w:rPr>
          <w:rFonts w:ascii="Arial" w:cs="Arial" w:eastAsia="Arial" w:hAnsi="Arial"/>
          <w:sz w:val="22"/>
          <w:szCs w:val="22"/>
        </w:rPr>
        <w:t xml:space="preserve">4. It is a matter of profound regret that Lambeth 2008 and the other so-called Instruments of Communion (the Anglican Consultative Council, The Primates’ Meeting and the Archbishop of Canterbury) have failed to address the crisis with any urgency or meaningful action. Their delay has given further opportunity to those who are using all means possible to hinder the faithful gospel ministry of orthodox Anglican Christians in North America and beyond.</w:t>
      </w:r>
    </w:p>
    <w:p>
      <w:pPr>
        <w:spacing w:after="160"/>
      </w:pPr>
      <w:r>
        <w:rPr>
          <w:rFonts w:ascii="Arial" w:cs="Arial" w:eastAsia="Arial" w:hAnsi="Arial"/>
          <w:sz w:val="22"/>
          <w:szCs w:val="22"/>
        </w:rPr>
        <w:t xml:space="preserve">5. We congratulate Bishop Bob Duncan on his election as Archbishop and Primate of the Province of North America. We pledge him and the members of the new Province our support and our prayers for the future. We call on all Anglicans around the world to join with us in these prayers and in congratulating the churches of North America for taking this bold but necessary step.</w:t>
      </w:r>
    </w:p>
    <w:p>
      <w:pPr>
        <w:spacing w:after="160"/>
      </w:pPr>
      <w:r>
        <w:rPr>
          <w:rFonts w:ascii="Arial" w:cs="Arial" w:eastAsia="Arial" w:hAnsi="Arial"/>
          <w:sz w:val="22"/>
          <w:szCs w:val="22"/>
        </w:rPr>
        <w:t xml:space="preserve">To him who sits on the throne and to the Lamb be blessing and honour and glory and might forever and ever! (Rev. 5:13)</w:t>
      </w:r>
    </w:p>
    <w:p>
      <w:pPr>
        <w:spacing w:after="160"/>
      </w:pPr>
      <w:r>
        <w:rPr>
          <w:rFonts w:ascii="Arial" w:cs="Arial" w:eastAsia="Arial" w:hAnsi="Arial"/>
          <w:sz w:val="22"/>
          <w:szCs w:val="22"/>
        </w:rPr>
        <w:t xml:space="preserve">Mark D Thompson, President</w:t>
      </w:r>
    </w:p>
    <w:p>
      <w:pPr>
        <w:spacing w:after="160"/>
      </w:pPr>
      <w:r>
        <w:rPr>
          <w:rFonts w:ascii="Arial" w:cs="Arial" w:eastAsia="Arial" w:hAnsi="Arial"/>
          <w:sz w:val="22"/>
          <w:szCs w:val="22"/>
        </w:rPr>
        <w:t xml:space="preserve">Robert Tong, Chairman</w:t>
      </w:r>
    </w:p>
    <w:p>
      <w:pPr>
        <w:spacing w:after="160"/>
      </w:pPr>
      <w:r>
        <w:rPr>
          <w:rFonts w:ascii="Arial" w:cs="Arial" w:eastAsia="Arial" w:hAnsi="Arial"/>
          <w:sz w:val="22"/>
          <w:szCs w:val="22"/>
        </w:rPr>
        <w:t xml:space="preserve">On behalf of the Council of the Anglican Church League</w:t>
      </w:r>
    </w:p>
    <w:p>
      <w:pPr>
        <w:spacing w:after="160"/>
      </w:pPr>
      <w:r>
        <w:rPr>
          <w:rFonts w:ascii="Arial" w:cs="Arial" w:eastAsia="Arial" w:hAnsi="Arial"/>
          <w:sz w:val="22"/>
          <w:szCs w:val="22"/>
        </w:rPr>
        <w:t xml:space="preserve">3 December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CHURCH LEAGUE SENDS GREETINGS TO NEW ANGLICAN PROVINCE</dc:title>
  <dc:creator>VirtueOnline Archive</dc:creator>
  <cp:lastModifiedBy>Un-named</cp:lastModifiedBy>
  <cp:revision>1</cp:revision>
  <dcterms:created xsi:type="dcterms:W3CDTF">2026-04-22T11:54:53.589Z</dcterms:created>
  <dcterms:modified xsi:type="dcterms:W3CDTF">2026-04-22T11:54:53.589Z</dcterms:modified>
</cp:coreProperties>
</file>

<file path=docProps/custom.xml><?xml version="1.0" encoding="utf-8"?>
<Properties xmlns="http://schemas.openxmlformats.org/officeDocument/2006/custom-properties" xmlns:vt="http://schemas.openxmlformats.org/officeDocument/2006/docPropsVTypes"/>
</file>