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STAMFORD, CONN: ST. ANDREW'S CHURCH CELEBRATES VERDICT</w:t>
      </w:r>
    </w:p>
    <w:p>
      <w:pPr>
        <w:pBdr>
          <w:bottom w:val="single" w:color="AAAAAA" w:sz="6"/>
        </w:pBdr>
        <w:spacing w:after="200" w:before="0"/>
      </w:pPr>
    </w:p>
    <w:p>
      <w:pPr>
        <w:spacing w:after="240"/>
      </w:pPr>
      <w:r>
        <w:rPr>
          <w:rFonts w:ascii="Arial" w:cs="Arial" w:eastAsia="Arial" w:hAnsi="Arial"/>
          <w:i/>
          <w:iCs/>
          <w:color w:val="666666"/>
          <w:sz w:val="20"/>
          <w:szCs w:val="20"/>
        </w:rPr>
        <w:t xml:space="preserve">By Devon Lash, STAFF WRITER</w:t>
      </w:r>
    </w:p>
    <w:p>
      <w:pPr>
        <w:spacing w:after="160"/>
      </w:pPr>
      <w:r>
        <w:rPr>
          <w:rFonts w:ascii="Arial" w:cs="Arial" w:eastAsia="Arial" w:hAnsi="Arial"/>
          <w:sz w:val="22"/>
          <w:szCs w:val="22"/>
        </w:rPr>
        <w:t xml:space="preserve">http://tinyurl.com/ycu78ep</w:t>
      </w:r>
    </w:p>
    <w:p>
      <w:pPr>
        <w:spacing w:after="160"/>
      </w:pPr>
      <w:r>
        <w:rPr>
          <w:rFonts w:ascii="Arial" w:cs="Arial" w:eastAsia="Arial" w:hAnsi="Arial"/>
          <w:sz w:val="22"/>
          <w:szCs w:val="22"/>
        </w:rPr>
        <w:t xml:space="preserve">January 24, 2010</w:t>
      </w:r>
    </w:p>
    <w:p>
      <w:pPr>
        <w:spacing w:after="160"/>
      </w:pPr>
      <w:r>
        <w:rPr>
          <w:rFonts w:ascii="Arial" w:cs="Arial" w:eastAsia="Arial" w:hAnsi="Arial"/>
          <w:sz w:val="22"/>
          <w:szCs w:val="22"/>
        </w:rPr>
        <w:t xml:space="preserve">When the Rev. Richard Alton addressed the Sunday gathering of 60 parishioners at St. Andrew's Episcopal Church, he spoke of new beginnings.</w:t>
      </w:r>
    </w:p>
    <w:p>
      <w:pPr>
        <w:spacing w:after="160"/>
      </w:pPr>
      <w:r>
        <w:rPr>
          <w:rFonts w:ascii="Arial" w:cs="Arial" w:eastAsia="Arial" w:hAnsi="Arial"/>
          <w:sz w:val="22"/>
          <w:szCs w:val="22"/>
        </w:rPr>
        <w:t xml:space="preserve">"This (verdict) represents a new beginning -- that's what churches are all about," Alton said, adding he almost managed to complete the one-hour service before tears of joy from the "miraculous decision" overwhelmed him.</w:t>
      </w:r>
    </w:p>
    <w:p>
      <w:pPr>
        <w:spacing w:after="160"/>
      </w:pPr>
      <w:r>
        <w:rPr>
          <w:rFonts w:ascii="Arial" w:cs="Arial" w:eastAsia="Arial" w:hAnsi="Arial"/>
          <w:sz w:val="22"/>
          <w:szCs w:val="22"/>
        </w:rPr>
        <w:t xml:space="preserve">A state Superior Court judge ruled last week that St. Andrew's may proceed with demolition of its 136-year-old rectory on Washington Boulevard. The church was opposed by the preservation group, Save Old Stamford, which asked the court to stop the destruction that will pave the way for a residential complex on the 1.3-acre site.</w:t>
      </w:r>
    </w:p>
    <w:p>
      <w:pPr>
        <w:spacing w:after="160"/>
      </w:pPr>
      <w:r>
        <w:rPr>
          <w:rFonts w:ascii="Arial" w:cs="Arial" w:eastAsia="Arial" w:hAnsi="Arial"/>
          <w:sz w:val="22"/>
          <w:szCs w:val="22"/>
        </w:rPr>
        <w:t xml:space="preserve">Without a favorable ruling from the court, St. Andrew's would have been forced to end its ministry after 145 years.</w:t>
      </w:r>
    </w:p>
    <w:p>
      <w:pPr>
        <w:spacing w:after="160"/>
      </w:pPr>
      <w:r>
        <w:rPr>
          <w:rFonts w:ascii="Arial" w:cs="Arial" w:eastAsia="Arial" w:hAnsi="Arial"/>
          <w:sz w:val="22"/>
          <w:szCs w:val="22"/>
        </w:rPr>
        <w:t xml:space="preserve">The church could not afford to maintain the unsound rectory, Alton said. The proceeds from a lease-purchase agreement with developer Randy Salvatore will provide the church steady revenue for up to eight years -- funds to keep the church thriving, he said.</w:t>
      </w:r>
    </w:p>
    <w:p>
      <w:pPr>
        <w:spacing w:after="160"/>
      </w:pPr>
      <w:r>
        <w:rPr>
          <w:rFonts w:ascii="Arial" w:cs="Arial" w:eastAsia="Arial" w:hAnsi="Arial"/>
          <w:sz w:val="22"/>
          <w:szCs w:val="22"/>
        </w:rPr>
        <w:t xml:space="preserve">The fresh start for St.</w:t>
      </w:r>
    </w:p>
    <w:p>
      <w:pPr>
        <w:spacing w:after="160"/>
      </w:pPr>
      <w:r>
        <w:rPr>
          <w:rFonts w:ascii="Arial" w:cs="Arial" w:eastAsia="Arial" w:hAnsi="Arial"/>
          <w:sz w:val="22"/>
          <w:szCs w:val="22"/>
        </w:rPr>
        <w:t xml:space="preserve">Andrew's was met with joyous exclamations Sunday from the parishioners, who sang the ancient Christian hymn, "Te Deum," after the liturgy, to commemorate the court's decision.</w:t>
      </w:r>
    </w:p>
    <w:p>
      <w:pPr>
        <w:spacing w:after="160"/>
      </w:pPr>
      <w:r>
        <w:rPr>
          <w:rFonts w:ascii="Arial" w:cs="Arial" w:eastAsia="Arial" w:hAnsi="Arial"/>
          <w:sz w:val="22"/>
          <w:szCs w:val="22"/>
        </w:rPr>
        <w:t xml:space="preserve">The strong smell of incense wafted through 19th-century church as they chanted the Latin words along with the sounds of organ and the ringing bells, "so all of Stamford could hear the celebration," Alton said.</w:t>
      </w:r>
    </w:p>
    <w:p>
      <w:pPr>
        <w:spacing w:after="160"/>
      </w:pPr>
      <w:r>
        <w:rPr>
          <w:rFonts w:ascii="Arial" w:cs="Arial" w:eastAsia="Arial" w:hAnsi="Arial"/>
          <w:sz w:val="22"/>
          <w:szCs w:val="22"/>
        </w:rPr>
        <w:t xml:space="preserve">"Losing this church would have meant a great loss to the community," said Nydia Brown, a Stamford woman who got married at St. Andrew's and had her children's baptisms there.</w:t>
      </w:r>
    </w:p>
    <w:p>
      <w:pPr>
        <w:spacing w:after="160"/>
      </w:pPr>
      <w:r>
        <w:rPr>
          <w:rFonts w:ascii="Arial" w:cs="Arial" w:eastAsia="Arial" w:hAnsi="Arial"/>
          <w:sz w:val="22"/>
          <w:szCs w:val="22"/>
        </w:rPr>
        <w:t xml:space="preserve">The fate of the historic parish also means three programs will continue to be held on church grounds.</w:t>
      </w:r>
    </w:p>
    <w:p>
      <w:pPr>
        <w:spacing w:after="160"/>
      </w:pPr>
      <w:r>
        <w:rPr>
          <w:rFonts w:ascii="Arial" w:cs="Arial" w:eastAsia="Arial" w:hAnsi="Arial"/>
          <w:sz w:val="22"/>
          <w:szCs w:val="22"/>
        </w:rPr>
        <w:t xml:space="preserve">The 32-year-old day care and nursery service will continue offering working parents a place to bring their children, said day care co-director Martha Fullilove.</w:t>
      </w:r>
    </w:p>
    <w:p>
      <w:pPr>
        <w:spacing w:after="160"/>
      </w:pPr>
      <w:r>
        <w:rPr>
          <w:rFonts w:ascii="Arial" w:cs="Arial" w:eastAsia="Arial" w:hAnsi="Arial"/>
          <w:sz w:val="22"/>
          <w:szCs w:val="22"/>
        </w:rPr>
        <w:t xml:space="preserve">In its class of 32, the program has a child who hails from every populated continent except Australia, and even a third-generation student, she said.</w:t>
      </w:r>
    </w:p>
    <w:p>
      <w:pPr>
        <w:spacing w:after="160"/>
      </w:pPr>
      <w:r>
        <w:rPr>
          <w:rFonts w:ascii="Arial" w:cs="Arial" w:eastAsia="Arial" w:hAnsi="Arial"/>
          <w:sz w:val="22"/>
          <w:szCs w:val="22"/>
        </w:rPr>
        <w:t xml:space="preserve">"We have a lovely playground out back, very stable staff ... and we accept kids from state-supported programs," Fullilove said.</w:t>
      </w:r>
    </w:p>
    <w:p>
      <w:pPr>
        <w:spacing w:after="160"/>
      </w:pPr>
      <w:r>
        <w:rPr>
          <w:rFonts w:ascii="Arial" w:cs="Arial" w:eastAsia="Arial" w:hAnsi="Arial"/>
          <w:sz w:val="22"/>
          <w:szCs w:val="22"/>
        </w:rPr>
        <w:t xml:space="preserve">Alton said there are several Alcoholics Anonymous meetings each week at the church, serving hundreds in the community.</w:t>
      </w:r>
    </w:p>
    <w:p>
      <w:pPr>
        <w:spacing w:after="160"/>
      </w:pPr>
      <w:r>
        <w:rPr>
          <w:rFonts w:ascii="Arial" w:cs="Arial" w:eastAsia="Arial" w:hAnsi="Arial"/>
          <w:sz w:val="22"/>
          <w:szCs w:val="22"/>
        </w:rPr>
        <w:t xml:space="preserve">The Board of Education also runs the Alternative Roots to Success program, which teaches high-school-aged kids who don't flourish in a standard school environment.</w:t>
      </w:r>
    </w:p>
    <w:p>
      <w:pPr>
        <w:spacing w:after="160"/>
      </w:pPr>
      <w:r>
        <w:rPr>
          <w:rFonts w:ascii="Arial" w:cs="Arial" w:eastAsia="Arial" w:hAnsi="Arial"/>
          <w:sz w:val="22"/>
          <w:szCs w:val="22"/>
        </w:rPr>
        <w:t xml:space="preserve">Last spring, the students took lessons from the Connecticut Ballet to put on a Latin American dance routine, Alton said.</w:t>
      </w:r>
    </w:p>
    <w:p>
      <w:pPr>
        <w:spacing w:after="160"/>
      </w:pPr>
      <w:r>
        <w:rPr>
          <w:rFonts w:ascii="Arial" w:cs="Arial" w:eastAsia="Arial" w:hAnsi="Arial"/>
          <w:sz w:val="22"/>
          <w:szCs w:val="22"/>
        </w:rPr>
        <w:t xml:space="preserve">"These buildings are in constant use; they are packed all the time," he said.</w:t>
      </w:r>
    </w:p>
    <w:p>
      <w:pPr>
        <w:spacing w:after="160"/>
      </w:pPr>
      <w:r>
        <w:rPr>
          <w:rFonts w:ascii="Arial" w:cs="Arial" w:eastAsia="Arial" w:hAnsi="Arial"/>
          <w:sz w:val="22"/>
          <w:szCs w:val="22"/>
        </w:rPr>
        <w:t xml:space="preserve">Alton said St. Andrew's intends to use $850,000 of the proceeds to build a new conference and classroom facility, called the St. Andrew's Center for Youth Advocacy, to further its youth outreach.</w:t>
      </w:r>
    </w:p>
    <w:p>
      <w:pPr>
        <w:spacing w:after="160"/>
      </w:pPr>
      <w:r>
        <w:rPr>
          <w:rFonts w:ascii="Arial" w:cs="Arial" w:eastAsia="Arial" w:hAnsi="Arial"/>
          <w:sz w:val="22"/>
          <w:szCs w:val="22"/>
        </w:rPr>
        <w:t xml:space="preserve">After the service, parishioners gathered in the church hall for the 144th annual meeting, where the roll call was answered with cries of "Hallelujah" and Alton was frequently interpreted with spontaneous bursts of applause and laughter.</w:t>
      </w:r>
    </w:p>
    <w:p>
      <w:pPr>
        <w:spacing w:after="160"/>
      </w:pPr>
      <w:r>
        <w:rPr>
          <w:rFonts w:ascii="Arial" w:cs="Arial" w:eastAsia="Arial" w:hAnsi="Arial"/>
          <w:sz w:val="22"/>
          <w:szCs w:val="22"/>
        </w:rPr>
        <w:t xml:space="preserve">When he held up a greeting card from an old friend that read "Wow. You did it." in glittery writing and the packed room erupted applause, it seemed the long-awaited decision finally hit home.</w:t>
      </w:r>
    </w:p>
    <w:p>
      <w:pPr>
        <w:spacing w:after="160"/>
      </w:pPr>
      <w:r>
        <w:rPr>
          <w:rFonts w:ascii="Arial" w:cs="Arial" w:eastAsia="Arial" w:hAnsi="Arial"/>
          <w:sz w:val="22"/>
          <w:szCs w:val="22"/>
        </w:rPr>
        <w:t xml:space="preserve">"A lot of weight has been lifted off our shoulders after a long time and a lot of questions," said Richard Mammana, a New Haven man who, even after moving from Stamford three year ago, continues to attend Sunday services at St. Andrew's. "We weren't sure if last year was our last annual meeting; we weren't sure if Christmas would be our last. ... We are really thankful."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STAMFORD, CONN: ST. ANDREW'S CHURCH CELEBRATES VERDICT</dc:title>
  <dc:creator>VirtueOnline Archive</dc:creator>
  <cp:lastModifiedBy>Un-named</cp:lastModifiedBy>
  <cp:revision>1</cp:revision>
  <dcterms:created xsi:type="dcterms:W3CDTF">2026-04-22T11:55:11.368Z</dcterms:created>
  <dcterms:modified xsi:type="dcterms:W3CDTF">2026-04-22T11:55:11.368Z</dcterms:modified>
</cp:coreProperties>
</file>

<file path=docProps/custom.xml><?xml version="1.0" encoding="utf-8"?>
<Properties xmlns="http://schemas.openxmlformats.org/officeDocument/2006/custom-properties" xmlns:vt="http://schemas.openxmlformats.org/officeDocument/2006/docPropsVTypes"/>
</file>