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STANDING COMMITTEE ANNOUNCES NOMINEES FOR BISHOP</w:t>
      </w:r>
    </w:p>
    <w:p>
      <w:pPr>
        <w:pBdr>
          <w:bottom w:val="single" w:color="AAAAAA" w:sz="6"/>
        </w:pBdr>
        <w:spacing w:after="200" w:before="0"/>
      </w:pPr>
    </w:p>
    <w:p>
      <w:pPr>
        <w:spacing w:after="160"/>
      </w:pPr>
      <w:r>
        <w:rPr>
          <w:rFonts w:ascii="Arial" w:cs="Arial" w:eastAsia="Arial" w:hAnsi="Arial"/>
          <w:sz w:val="22"/>
          <w:szCs w:val="22"/>
        </w:rPr>
        <w:t xml:space="preserve">COMMUNIQUÉ: From The Episcopal Diocese of Springfield Standing Committee</w:t>
      </w:r>
    </w:p>
    <w:p>
      <w:pPr>
        <w:spacing w:after="160"/>
      </w:pPr>
      <w:r>
        <w:rPr>
          <w:rFonts w:ascii="Arial" w:cs="Arial" w:eastAsia="Arial" w:hAnsi="Arial"/>
          <w:sz w:val="22"/>
          <w:szCs w:val="22"/>
        </w:rPr>
        <w:t xml:space="preserve">www.episcopalspringfield.org</w:t>
      </w:r>
    </w:p>
    <w:p>
      <w:pPr>
        <w:spacing w:after="160"/>
      </w:pPr>
      <w:r>
        <w:rPr>
          <w:rFonts w:ascii="Arial" w:cs="Arial" w:eastAsia="Arial" w:hAnsi="Arial"/>
          <w:sz w:val="22"/>
          <w:szCs w:val="22"/>
        </w:rPr>
        <w:t xml:space="preserve">http://www.episcopalspringfield.org/documents/NOMINEESLIST-NominatingSynod_000.pdf</w:t>
      </w:r>
    </w:p>
    <w:p>
      <w:pPr>
        <w:spacing w:after="160"/>
      </w:pPr>
      <w:r>
        <w:rPr>
          <w:rFonts w:ascii="Arial" w:cs="Arial" w:eastAsia="Arial" w:hAnsi="Arial"/>
          <w:sz w:val="22"/>
          <w:szCs w:val="22"/>
        </w:rPr>
        <w:t xml:space="preserve">To: The Clergy and Congregations of the Diocese From: The President of the Standing Committee Subject:</w:t>
      </w:r>
    </w:p>
    <w:p>
      <w:pPr>
        <w:spacing w:after="160"/>
      </w:pPr>
      <w:r>
        <w:rPr>
          <w:rFonts w:ascii="Arial" w:cs="Arial" w:eastAsia="Arial" w:hAnsi="Arial"/>
          <w:sz w:val="22"/>
          <w:szCs w:val="22"/>
        </w:rPr>
        <w:t xml:space="preserve">The Nominees for the Nominating Synod Date: May 21, 2010</w:t>
      </w:r>
    </w:p>
    <w:p>
      <w:pPr>
        <w:spacing w:after="160"/>
      </w:pPr>
      <w:r>
        <w:rPr>
          <w:rFonts w:ascii="Arial" w:cs="Arial" w:eastAsia="Arial" w:hAnsi="Arial"/>
          <w:sz w:val="22"/>
          <w:szCs w:val="22"/>
        </w:rPr>
        <w:t xml:space="preserve">The Standing Committee is pleased to announce the names of the priests (with ages at time of Nominating Synod, position title, church or institution and diocese of canonical residency) for the Nominating Synod, who have submitted the requested information on or before Thursday, May 13, 2010, the Feast of the Ascension, the date specified for such submissions.</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1. The Rev. Canon F. Brian Cox, 60, Rector, Christ the King, Santa Barbara, CA (Diocese of Los Angeles)</w:t>
      </w:r>
    </w:p>
    <w:p>
      <w:pPr>
        <w:spacing w:after="160"/>
      </w:pPr>
      <w:r>
        <w:rPr>
          <w:rFonts w:ascii="Arial" w:cs="Arial" w:eastAsia="Arial" w:hAnsi="Arial"/>
          <w:sz w:val="22"/>
          <w:szCs w:val="22"/>
        </w:rPr>
        <w:t xml:space="preserve">2. The Ven. Shawn W. Denney, 59, Archdeacon of Springfield &amp; Vicar, St. Luke's, Springfield, IL - (Diocese of Springfield)</w:t>
      </w:r>
    </w:p>
    <w:p>
      <w:pPr>
        <w:spacing w:after="160"/>
      </w:pPr>
      <w:r>
        <w:rPr>
          <w:rFonts w:ascii="Arial" w:cs="Arial" w:eastAsia="Arial" w:hAnsi="Arial"/>
          <w:sz w:val="22"/>
          <w:szCs w:val="22"/>
        </w:rPr>
        <w:t xml:space="preserve">3. The Very Rev. Beth J. Fain, 58, Rector, St. Mary's, Cypress, TX - (Diocese of Texas)</w:t>
      </w:r>
    </w:p>
    <w:p>
      <w:pPr>
        <w:spacing w:after="160"/>
      </w:pPr>
      <w:r>
        <w:rPr>
          <w:rFonts w:ascii="Arial" w:cs="Arial" w:eastAsia="Arial" w:hAnsi="Arial"/>
          <w:sz w:val="22"/>
          <w:szCs w:val="22"/>
        </w:rPr>
        <w:t xml:space="preserve">4. The Rev. Dr. Desmond C. Francis, 57, Rector, Christ the King, Normal, IL (Diocese of Springfield)</w:t>
      </w:r>
    </w:p>
    <w:p>
      <w:pPr>
        <w:spacing w:after="160"/>
      </w:pPr>
      <w:r>
        <w:rPr>
          <w:rFonts w:ascii="Arial" w:cs="Arial" w:eastAsia="Arial" w:hAnsi="Arial"/>
          <w:sz w:val="22"/>
          <w:szCs w:val="22"/>
        </w:rPr>
        <w:t xml:space="preserve">5. The Rev. Matthew A. Gunter, 52, Rector, St. Barnabas, Glen Ellyn, IL - (Diocese of Chicago)</w:t>
      </w:r>
    </w:p>
    <w:p>
      <w:pPr>
        <w:spacing w:after="160"/>
      </w:pPr>
      <w:r>
        <w:rPr>
          <w:rFonts w:ascii="Arial" w:cs="Arial" w:eastAsia="Arial" w:hAnsi="Arial"/>
          <w:sz w:val="22"/>
          <w:szCs w:val="22"/>
        </w:rPr>
        <w:t xml:space="preserve">6. The Rev. Dr. Leander S. Harding, 61, Associate Professor of Pastoral Theology and Dean, Church Relations and Seminary Advancement, Trinity School for Ministry, PA (Diocese of South Carolina)</w:t>
      </w:r>
    </w:p>
    <w:p>
      <w:pPr>
        <w:spacing w:after="160"/>
      </w:pPr>
      <w:r>
        <w:rPr>
          <w:rFonts w:ascii="Arial" w:cs="Arial" w:eastAsia="Arial" w:hAnsi="Arial"/>
          <w:sz w:val="22"/>
          <w:szCs w:val="22"/>
        </w:rPr>
        <w:t xml:space="preserve">7. The Rev. Robert E. Hensley, 59, Rector, Grace, Vineyard Haven, MA (Diocese of Massachusetts)</w:t>
      </w:r>
    </w:p>
    <w:p>
      <w:pPr>
        <w:spacing w:after="160"/>
      </w:pPr>
      <w:r>
        <w:rPr>
          <w:rFonts w:ascii="Arial" w:cs="Arial" w:eastAsia="Arial" w:hAnsi="Arial"/>
          <w:sz w:val="22"/>
          <w:szCs w:val="22"/>
        </w:rPr>
        <w:t xml:space="preserve">8. The Rev. Robert M. Lewis, 32, Rector, Church of the Advent, Dunnellon, FL (Diocese of Central Florida)</w:t>
      </w:r>
    </w:p>
    <w:p>
      <w:pPr>
        <w:spacing w:after="160"/>
      </w:pPr>
      <w:r>
        <w:rPr>
          <w:rFonts w:ascii="Arial" w:cs="Arial" w:eastAsia="Arial" w:hAnsi="Arial"/>
          <w:sz w:val="22"/>
          <w:szCs w:val="22"/>
        </w:rPr>
        <w:t xml:space="preserve">9. The Rev. Daniel H. Martins, 58, St. Anne's, Warsaw, IN - (Diocese of Northern Indiana)</w:t>
      </w:r>
    </w:p>
    <w:p>
      <w:pPr>
        <w:spacing w:after="160"/>
      </w:pPr>
      <w:r>
        <w:rPr>
          <w:rFonts w:ascii="Arial" w:cs="Arial" w:eastAsia="Arial" w:hAnsi="Arial"/>
          <w:sz w:val="22"/>
          <w:szCs w:val="22"/>
        </w:rPr>
        <w:t xml:space="preserve">10. The Rev. Dr. Ladson F. Mills III, 59, Scholar-in-Residence, Church of the Savior, Johns Island, SC - (Diocese of South Carolina)</w:t>
      </w:r>
    </w:p>
    <w:p>
      <w:pPr>
        <w:spacing w:after="160"/>
      </w:pPr>
      <w:r>
        <w:rPr>
          <w:rFonts w:ascii="Arial" w:cs="Arial" w:eastAsia="Arial" w:hAnsi="Arial"/>
          <w:sz w:val="22"/>
          <w:szCs w:val="22"/>
        </w:rPr>
        <w:t xml:space="preserve">11. The Very Rev. Dr. Robert S. Munday, 55, Dean and President, Nashotah House, Nashotah, WI (Diocese of South Carolina)</w:t>
      </w:r>
    </w:p>
    <w:p>
      <w:pPr>
        <w:spacing w:after="160"/>
      </w:pPr>
      <w:r>
        <w:rPr>
          <w:rFonts w:ascii="Arial" w:cs="Arial" w:eastAsia="Arial" w:hAnsi="Arial"/>
          <w:sz w:val="22"/>
          <w:szCs w:val="22"/>
        </w:rPr>
        <w:t xml:space="preserve">12. The Rev. Dr. Ronald D. Pogue, 62, Interim Rector, Trinity, Lawrence, KS - (Diocese of Texas)</w:t>
      </w:r>
    </w:p>
    <w:p>
      <w:pPr>
        <w:spacing w:after="160"/>
      </w:pPr>
      <w:r>
        <w:rPr>
          <w:rFonts w:ascii="Arial" w:cs="Arial" w:eastAsia="Arial" w:hAnsi="Arial"/>
          <w:sz w:val="22"/>
          <w:szCs w:val="22"/>
        </w:rPr>
        <w:t xml:space="preserve">13. The Rev. Canon E. Mark Stevenson, 45, Canon to the Ordinary, Diocese of Louisiana, LA (Diocese of Louisiana)</w:t>
      </w:r>
    </w:p>
    <w:p>
      <w:pPr>
        <w:spacing w:after="160"/>
      </w:pPr>
      <w:r>
        <w:rPr>
          <w:rFonts w:ascii="Arial" w:cs="Arial" w:eastAsia="Arial" w:hAnsi="Arial"/>
          <w:sz w:val="22"/>
          <w:szCs w:val="22"/>
        </w:rPr>
        <w:t xml:space="preserve">14. The Very Rev. Richard A. Swan, 61, Canon Missioner, Hale Team Ministry, Diocese of Springfield, IL - (Diocese of Springfield)</w:t>
      </w:r>
    </w:p>
    <w:p>
      <w:pPr>
        <w:spacing w:after="160"/>
      </w:pPr>
      <w:r>
        <w:rPr>
          <w:rFonts w:ascii="Arial" w:cs="Arial" w:eastAsia="Arial" w:hAnsi="Arial"/>
          <w:sz w:val="22"/>
          <w:szCs w:val="22"/>
        </w:rPr>
        <w:t xml:space="preserve">15. The Very Rev. Gene R. Tucker, 63, Rector, Trinity, Mt. Vernon, IL - (Diocese of Springfield)</w:t>
      </w:r>
    </w:p>
    <w:p>
      <w:pPr>
        <w:spacing w:after="160"/>
      </w:pPr>
      <w:r>
        <w:rPr>
          <w:rFonts w:ascii="Arial" w:cs="Arial" w:eastAsia="Arial" w:hAnsi="Arial"/>
          <w:sz w:val="22"/>
          <w:szCs w:val="22"/>
        </w:rPr>
        <w:t xml:space="preserve">Please Note: The above-mentioned nominees for the Nominating Synod are awaiting the completion of their background checks.</w:t>
      </w:r>
    </w:p>
    <w:p>
      <w:pPr>
        <w:spacing w:after="160"/>
      </w:pPr>
      <w:r>
        <w:rPr>
          <w:rFonts w:ascii="Arial" w:cs="Arial" w:eastAsia="Arial" w:hAnsi="Arial"/>
          <w:sz w:val="22"/>
          <w:szCs w:val="22"/>
        </w:rPr>
        <w:t xml:space="preserve">Information concerning the Nominating Synod will be available shortly.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STANDING COMMITTEE ANNOUNCES NOMINEES FOR BISHOP</dc:title>
  <dc:creator>VirtueOnline Archive</dc:creator>
  <cp:lastModifiedBy>Un-named</cp:lastModifiedBy>
  <cp:revision>1</cp:revision>
  <dcterms:created xsi:type="dcterms:W3CDTF">2026-04-22T11:55:15.172Z</dcterms:created>
  <dcterms:modified xsi:type="dcterms:W3CDTF">2026-04-22T11:55:15.172Z</dcterms:modified>
</cp:coreProperties>
</file>

<file path=docProps/custom.xml><?xml version="1.0" encoding="utf-8"?>
<Properties xmlns="http://schemas.openxmlformats.org/officeDocument/2006/custom-properties" xmlns:vt="http://schemas.openxmlformats.org/officeDocument/2006/docPropsVTypes"/>
</file>