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ANGLICANS TO HELP TRAIN PENTECOSTALS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http://www.anglican-mainstream.net/2011/10/13/anglicans-to-help-train-pentecostals/</w:t>
      </w:r>
    </w:p>
    <w:p>
      <w:pPr>
        <w:spacing w:after="160"/>
      </w:pPr>
      <w:r>
        <w:rPr>
          <w:rFonts w:ascii="Arial" w:cs="Arial" w:eastAsia="Arial" w:hAnsi="Arial"/>
          <w:sz w:val="22"/>
          <w:szCs w:val="22"/>
        </w:rPr>
        <w:t xml:space="preserve">October 13 2011</w:t>
      </w:r>
    </w:p>
    <w:p>
      <w:pPr>
        <w:spacing w:after="160"/>
      </w:pPr>
      <w:r>
        <w:rPr>
          <w:rFonts w:ascii="Arial" w:cs="Arial" w:eastAsia="Arial" w:hAnsi="Arial"/>
          <w:sz w:val="22"/>
          <w:szCs w:val="22"/>
        </w:rPr>
        <w:t xml:space="preserve">The Anglican Studies Institute is to train South African clergy and lay people in active church planting and renewal, in a new move that will enhance relations between Anglicans and Pentecostals in South Africa. The dramatic new development arose out of an international conference held by the Shofar churches there. Over 2,000 people attended, with representatives from other nations in southern Africa also taking part.</w:t>
      </w:r>
    </w:p>
    <w:p>
      <w:pPr>
        <w:spacing w:after="160"/>
      </w:pPr>
      <w:r>
        <w:rPr>
          <w:rFonts w:ascii="Arial" w:cs="Arial" w:eastAsia="Arial" w:hAnsi="Arial"/>
          <w:sz w:val="22"/>
          <w:szCs w:val="22"/>
        </w:rPr>
        <w:t xml:space="preserve">The theme of conference was the convergence of worship and mission - emphasizing that true mission emerges from a proper worship of God and that proper worship of the true God should result in mission. Worship leaders Graham Kendrick and Brian Doerkson from Canada were complemented by speakers such as Canon Vinay Samuel from India and Dr Corne Bekker from Regent University Virginia. Following the conference the Stellenbosch Theological Institute (STI) held two introductory lectures for its online BA (Honours) course in Applied Theology to start in February 2012.</w:t>
      </w:r>
    </w:p>
    <w:p>
      <w:pPr>
        <w:spacing w:after="160"/>
      </w:pPr>
      <w:r>
        <w:rPr>
          <w:rFonts w:ascii="Arial" w:cs="Arial" w:eastAsia="Arial" w:hAnsi="Arial"/>
          <w:sz w:val="22"/>
          <w:szCs w:val="22"/>
        </w:rPr>
        <w:t xml:space="preserve">The convergence of Anglican and Pentecostal Churches in South Africa in the work of these two institutes will seek to bring the best of the DNA of the churches to resource each other.</w:t>
      </w:r>
    </w:p>
    <w:p>
      <w:pPr>
        <w:spacing w:after="160"/>
      </w:pPr>
      <w:r>
        <w:rPr>
          <w:rFonts w:ascii="Arial" w:cs="Arial" w:eastAsia="Arial" w:hAnsi="Arial"/>
          <w:sz w:val="22"/>
          <w:szCs w:val="22"/>
        </w:rPr>
        <w:t xml:space="preserve">Shofar Churches (www.shofaronline. org) have enthusiastic modern worship styles that could benefit from the ordered "beauty of holiness" in the more objective Anglican worship. Vinay Samuel said he would love to hear Shofar churches sing the classical Te Deum. Some Anglican Churches in South Africa find it difficult to find clergy trained in South Africa to minister to their charismatic Anglican tradition and so have often recruited such clergy from the UK</w:t>
      </w:r>
    </w:p>
    <w:p>
      <w:pPr>
        <w:spacing w:after="160"/>
      </w:pPr>
      <w:r>
        <w:rPr>
          <w:rFonts w:ascii="Arial" w:cs="Arial" w:eastAsia="Arial" w:hAnsi="Arial"/>
          <w:sz w:val="22"/>
          <w:szCs w:val="22"/>
        </w:rPr>
        <w:t xml:space="preserve">To tackle this shortage in South Africa, the Anglican Studies Institute has been formed and aims to bridge the gap between the two traditions.</w:t>
      </w:r>
    </w:p>
    <w:p>
      <w:pPr>
        <w:spacing w:after="160"/>
      </w:pPr>
      <w:r>
        <w:rPr>
          <w:rFonts w:ascii="Arial" w:cs="Arial" w:eastAsia="Arial" w:hAnsi="Arial"/>
          <w:sz w:val="22"/>
          <w:szCs w:val="22"/>
        </w:rPr>
        <w:t xml:space="preserve">A new course in Applied Theology will also be offered by a newly formed Anglican Studies Institute, which will be part of the STI. The Institute will offer courses in Anglican Foundations, focusing on Anglican belief, culture and liturgy and Anglican Mission, drawing lessons from the many Anglican mission initiatives in Africa.</w:t>
      </w:r>
    </w:p>
    <w:p>
      <w:pPr>
        <w:spacing w:after="160"/>
      </w:pPr>
      <w:r>
        <w:rPr>
          <w:rFonts w:ascii="Arial" w:cs="Arial" w:eastAsia="Arial" w:hAnsi="Arial"/>
          <w:sz w:val="22"/>
          <w:szCs w:val="22"/>
        </w:rPr>
        <w:t xml:space="preserve">The convergence represents the best of ecumenism as churches from different traditions genuinely seek to draw new life from the gifts each church has received.</w:t>
      </w:r>
    </w:p>
    <w:p>
      <w:pPr>
        <w:spacing w:after="160"/>
      </w:pPr>
      <w:r>
        <w:rPr>
          <w:rFonts w:ascii="Arial" w:cs="Arial" w:eastAsia="Arial" w:hAnsi="Arial"/>
          <w:sz w:val="22"/>
          <w:szCs w:val="22"/>
        </w:rPr>
        <w:t xml:space="preserve">The convergence will also seek to draw in the gifts of the black Christian community. Currently many high-profile charismatic churches are predominantly of the white community and are seen by some as representing a "white flight" from the presence and leadership of black Christians.</w:t>
      </w:r>
    </w:p>
    <w:p>
      <w:pPr>
        <w:spacing w:after="160"/>
      </w:pPr>
      <w:r>
        <w:rPr>
          <w:rFonts w:ascii="Arial" w:cs="Arial" w:eastAsia="Arial" w:hAnsi="Arial"/>
          <w:sz w:val="22"/>
          <w:szCs w:val="22"/>
        </w:rPr>
        <w:t xml:space="preserve">During the same period at the end of September the Most Rev Katharine Jefferts Schori was a speaker at the Southern African synod of bishops. Archbishop Ian Ernest, who was initially announced as a speaker, did not attend.</w:t>
      </w:r>
    </w:p>
    <w:p>
      <w:pPr>
        <w:spacing w:after="160"/>
      </w:pPr>
      <w:r>
        <w:rPr>
          <w:rFonts w:ascii="Arial" w:cs="Arial" w:eastAsia="Arial" w:hAnsi="Arial"/>
          <w:sz w:val="22"/>
          <w:szCs w:val="22"/>
        </w:rPr>
        <w:t xml:space="preserve">Presiding Bishop Jefferts Schori spoke of the experience of colonialism and the colonial church in North America. She was asked by the Bishop of Pretoria about consecrating actively gay bishops. She said it was in conformity with TEC canons and she was very sorry. She then left for the airport.</w:t>
      </w:r>
    </w:p>
    <w:p>
      <w:pPr>
        <w:spacing w:after="160"/>
      </w:pPr>
      <w:r>
        <w:rPr>
          <w:rFonts w:ascii="Arial" w:cs="Arial" w:eastAsia="Arial" w:hAnsi="Arial"/>
          <w:sz w:val="22"/>
          <w:szCs w:val="22"/>
        </w:rPr>
        <w:t xml:space="preserve">Speaking about the colonial history of The Episcopal Church (TEC) indicates the importance of resisting colonialism. The Theological Education in the Anglican Communion programme run from the Anglican Consultative Council presents orthodox Anglican theology in Africa as the legacy of colonial theological imposition. Is the implication that TEC is the vanguard of theological independence and liberty now as it was in 1776?</w:t>
      </w:r>
    </w:p>
    <w:p>
      <w:pPr>
        <w:spacing w:after="160"/>
      </w:pPr>
      <w:r>
        <w:rPr>
          <w:rFonts w:ascii="Arial" w:cs="Arial" w:eastAsia="Arial" w:hAnsi="Arial"/>
          <w:sz w:val="22"/>
          <w:szCs w:val="22"/>
        </w:rPr>
        <w:t xml:space="preserve">In November the Fellowship of Confessing Anglicans South Africa will hold day conferences on the Church, Human Rights and Aids in Cape Town and Durban attended among others by the Archbishop of Kenya, Eliud Wabukala and Dermot O'Callaghan from the Church of Ireland.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ANGLICANS TO HELP TRAIN PENTECOSTALS</dc:title>
  <dc:creator>VirtueOnline Archive</dc:creator>
  <cp:lastModifiedBy>Un-named</cp:lastModifiedBy>
  <cp:revision>1</cp:revision>
  <dcterms:created xsi:type="dcterms:W3CDTF">2026-04-22T11:55:33.009Z</dcterms:created>
  <dcterms:modified xsi:type="dcterms:W3CDTF">2026-04-22T11:55:33.009Z</dcterms:modified>
</cp:coreProperties>
</file>

<file path=docProps/custom.xml><?xml version="1.0" encoding="utf-8"?>
<Properties xmlns="http://schemas.openxmlformats.org/officeDocument/2006/custom-properties" xmlns:vt="http://schemas.openxmlformats.org/officeDocument/2006/docPropsVTypes"/>
</file>