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SHEFFIELD, AL: OLD GRACE EPISCOPAL ON LIST OF PLACES IN PERIL</w:t>
      </w:r>
    </w:p>
    <w:p>
      <w:pPr>
        <w:pBdr>
          <w:bottom w:val="single" w:color="AAAAAA" w:sz="6"/>
        </w:pBdr>
        <w:spacing w:after="200" w:before="0"/>
      </w:pPr>
    </w:p>
    <w:p>
      <w:pPr>
        <w:spacing w:after="160"/>
      </w:pPr>
      <w:r>
        <w:rPr>
          <w:rFonts w:ascii="Arial" w:cs="Arial" w:eastAsia="Arial" w:hAnsi="Arial"/>
          <w:sz w:val="22"/>
          <w:szCs w:val="22"/>
        </w:rPr>
        <w:t xml:space="preserve">110-year-old Old Grace Church is being dismantled</w:t>
      </w:r>
    </w:p>
    <w:p>
      <w:pPr>
        <w:spacing w:after="160"/>
      </w:pPr>
      <w:r>
        <w:rPr>
          <w:rFonts w:ascii="Arial" w:cs="Arial" w:eastAsia="Arial" w:hAnsi="Arial"/>
          <w:sz w:val="22"/>
          <w:szCs w:val="22"/>
        </w:rPr>
        <w:t xml:space="preserve">By Russ Corey</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DAILY TIMES</w:t>
      </w:r>
    </w:p>
    <w:p>
      <w:pPr>
        <w:spacing w:after="160"/>
      </w:pPr>
      <w:r>
        <w:rPr>
          <w:rFonts w:ascii="Arial" w:cs="Arial" w:eastAsia="Arial" w:hAnsi="Arial"/>
          <w:sz w:val="22"/>
          <w:szCs w:val="22"/>
        </w:rPr>
        <w:t xml:space="preserve">http://www.timesdaily.com/news/local/article_f773ca5c-cbf4-11e2-a563-10604b9f6eda.html</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David Milstead said the presence of the old Grace Episcopal Church building on a list of places in peril could help efforts to raise funds for the building's renovation.</w:t>
      </w:r>
    </w:p>
    <w:p>
      <w:pPr>
        <w:spacing w:after="160"/>
      </w:pPr>
      <w:r>
        <w:rPr>
          <w:rFonts w:ascii="Arial" w:cs="Arial" w:eastAsia="Arial" w:hAnsi="Arial"/>
          <w:sz w:val="22"/>
          <w:szCs w:val="22"/>
        </w:rPr>
        <w:t xml:space="preserve">The building is among the oldest churches in Sheffield.</w:t>
      </w:r>
    </w:p>
    <w:p>
      <w:pPr>
        <w:spacing w:after="160"/>
      </w:pPr>
      <w:r>
        <w:rPr>
          <w:rFonts w:ascii="Arial" w:cs="Arial" w:eastAsia="Arial" w:hAnsi="Arial"/>
          <w:sz w:val="22"/>
          <w:szCs w:val="22"/>
        </w:rPr>
        <w:t xml:space="preserve">Constructed in 1903, it is a brick and stone building designed in the late Victorian Gothic style, according to a news release from the Alabama Historical Commission.</w:t>
      </w:r>
    </w:p>
    <w:p>
      <w:pPr>
        <w:spacing w:after="160"/>
      </w:pPr>
      <w:r>
        <w:rPr>
          <w:rFonts w:ascii="Arial" w:cs="Arial" w:eastAsia="Arial" w:hAnsi="Arial"/>
          <w:sz w:val="22"/>
          <w:szCs w:val="22"/>
        </w:rPr>
        <w:t xml:space="preserve">In 1963, the Episcopal Diocese sold the building and parishioners moved to a suburban location. Various congregations used the building.</w:t>
      </w:r>
    </w:p>
    <w:p>
      <w:pPr>
        <w:spacing w:after="160"/>
      </w:pPr>
      <w:r>
        <w:rPr>
          <w:rFonts w:ascii="Arial" w:cs="Arial" w:eastAsia="Arial" w:hAnsi="Arial"/>
          <w:sz w:val="22"/>
          <w:szCs w:val="22"/>
        </w:rPr>
        <w:t xml:space="preserve">Most recently, the building was purchased by a Muscle Shoals couple who removed some of the architectural elements for salvage and later donated the building to the Colbert County Historic Landmarks Foundation.</w:t>
      </w:r>
    </w:p>
    <w:p>
      <w:pPr>
        <w:spacing w:after="160"/>
      </w:pPr>
      <w:r>
        <w:rPr>
          <w:rFonts w:ascii="Arial" w:cs="Arial" w:eastAsia="Arial" w:hAnsi="Arial"/>
          <w:sz w:val="22"/>
          <w:szCs w:val="22"/>
        </w:rPr>
        <w:t xml:space="preserve">"We're trying to get the Historic Sheffield Commission and the landmarks folks together, hopefully in the next week or 10 days to see if we can't come up with some ideas on how to go about raising funds," said Milstead, chairman of the Historic Sheffield Commission.</w:t>
      </w:r>
    </w:p>
    <w:p>
      <w:pPr>
        <w:spacing w:after="160"/>
      </w:pPr>
      <w:r>
        <w:rPr>
          <w:rFonts w:ascii="Arial" w:cs="Arial" w:eastAsia="Arial" w:hAnsi="Arial"/>
          <w:sz w:val="22"/>
          <w:szCs w:val="22"/>
        </w:rPr>
        <w:t xml:space="preserve">The building is among 10 of the state's most endangered sites for 2013.</w:t>
      </w:r>
    </w:p>
    <w:p>
      <w:pPr>
        <w:spacing w:after="160"/>
      </w:pPr>
      <w:r>
        <w:rPr>
          <w:rFonts w:ascii="Arial" w:cs="Arial" w:eastAsia="Arial" w:hAnsi="Arial"/>
          <w:sz w:val="22"/>
          <w:szCs w:val="22"/>
        </w:rPr>
        <w:t xml:space="preserve">The "Places In Peril" list is announced each year by the Alabama Historical Commission and the Alabama Trust for Historic Preservation during National Historic Preservation Month. The list is meant to call attention to some of Alabama's most significant endangered landmarks.</w:t>
      </w:r>
    </w:p>
    <w:p>
      <w:pPr>
        <w:spacing w:after="160"/>
      </w:pPr>
      <w:r>
        <w:rPr>
          <w:rFonts w:ascii="Arial" w:cs="Arial" w:eastAsia="Arial" w:hAnsi="Arial"/>
          <w:sz w:val="22"/>
          <w:szCs w:val="22"/>
        </w:rPr>
        <w:t xml:space="preserve">No other buildings or landmarks in the Shoals are on the list.</w:t>
      </w:r>
    </w:p>
    <w:p>
      <w:pPr>
        <w:spacing w:after="160"/>
      </w:pPr>
      <w:r>
        <w:rPr>
          <w:rFonts w:ascii="Arial" w:cs="Arial" w:eastAsia="Arial" w:hAnsi="Arial"/>
          <w:sz w:val="22"/>
          <w:szCs w:val="22"/>
        </w:rPr>
        <w:t xml:space="preserve">"These are places that make our communities distinctive and tell us who we are as a people," said Frank W. White, the commission's executive director.</w:t>
      </w:r>
    </w:p>
    <w:p>
      <w:pPr>
        <w:spacing w:after="160"/>
      </w:pPr>
      <w:r>
        <w:rPr>
          <w:rFonts w:ascii="Arial" w:cs="Arial" w:eastAsia="Arial" w:hAnsi="Arial"/>
          <w:sz w:val="22"/>
          <w:szCs w:val="22"/>
        </w:rPr>
        <w:t xml:space="preserve">According to David Schneider, senior director of Preservation Services at the Alabama Trust, "Each year people are energized to take action and this helps places survive to serve as essential assets for community revitalization."</w:t>
      </w:r>
    </w:p>
    <w:p>
      <w:pPr>
        <w:spacing w:after="160"/>
      </w:pPr>
      <w:r>
        <w:rPr>
          <w:rFonts w:ascii="Arial" w:cs="Arial" w:eastAsia="Arial" w:hAnsi="Arial"/>
          <w:sz w:val="22"/>
          <w:szCs w:val="22"/>
        </w:rPr>
        <w:t xml:space="preserve">Milstead, a Shoals architect, said the old Grace church building is in need of major roof repairs.</w:t>
      </w:r>
    </w:p>
    <w:p>
      <w:pPr>
        <w:spacing w:after="160"/>
      </w:pPr>
      <w:r>
        <w:rPr>
          <w:rFonts w:ascii="Arial" w:cs="Arial" w:eastAsia="Arial" w:hAnsi="Arial"/>
          <w:sz w:val="22"/>
          <w:szCs w:val="22"/>
        </w:rPr>
        <w:t xml:space="preserve">"The roof is still leaking," Milstead said. "It's pretty major because it was neglected for so long."</w:t>
      </w:r>
    </w:p>
    <w:p>
      <w:pPr>
        <w:spacing w:after="160"/>
      </w:pPr>
      <w:r>
        <w:rPr>
          <w:rFonts w:ascii="Arial" w:cs="Arial" w:eastAsia="Arial" w:hAnsi="Arial"/>
          <w:sz w:val="22"/>
          <w:szCs w:val="22"/>
        </w:rPr>
        <w:t xml:space="preserve">The slow leaks grew, Milstead said, allowing water to enter the building and soak wood beams, causing them to deteriorate. "If we could get some scaffolding in to get up to the roof, there are places we could brace and pull out the bad stuff and replace it with new materials."</w:t>
      </w:r>
    </w:p>
    <w:p>
      <w:pPr>
        <w:spacing w:after="160"/>
      </w:pPr>
      <w:r>
        <w:rPr>
          <w:rFonts w:ascii="Arial" w:cs="Arial" w:eastAsia="Arial" w:hAnsi="Arial"/>
          <w:sz w:val="22"/>
          <w:szCs w:val="22"/>
        </w:rPr>
        <w:t xml:space="preserve">He said it would be "quite an undertaking" just getting the scaffolding in and temporarily bracing the roof.</w:t>
      </w:r>
    </w:p>
    <w:p>
      <w:pPr>
        <w:spacing w:after="160"/>
      </w:pPr>
      <w:r>
        <w:rPr>
          <w:rFonts w:ascii="Arial" w:cs="Arial" w:eastAsia="Arial" w:hAnsi="Arial"/>
          <w:sz w:val="22"/>
          <w:szCs w:val="22"/>
        </w:rPr>
        <w:t xml:space="preserve">Once the roof is stabilized, the interior will require attention, such as new windows and new electrical wiring. Milstead said there is only one toilet in the building.</w:t>
      </w:r>
    </w:p>
    <w:p>
      <w:pPr>
        <w:spacing w:after="160"/>
      </w:pPr>
      <w:r>
        <w:rPr>
          <w:rFonts w:ascii="Arial" w:cs="Arial" w:eastAsia="Arial" w:hAnsi="Arial"/>
          <w:sz w:val="22"/>
          <w:szCs w:val="22"/>
        </w:rPr>
        <w:t xml:space="preserve">"Originally, when it was built, there was no indoor plumbing," Milstead said. "There were outhouses."</w:t>
      </w:r>
    </w:p>
    <w:p>
      <w:pPr>
        <w:spacing w:after="160"/>
      </w:pPr>
      <w:r>
        <w:rPr>
          <w:rFonts w:ascii="Arial" w:cs="Arial" w:eastAsia="Arial" w:hAnsi="Arial"/>
          <w:sz w:val="22"/>
          <w:szCs w:val="22"/>
        </w:rPr>
        <w:t xml:space="preserve">Milstead said being on the list will benefit the local groups' efforts to raise money.</w:t>
      </w:r>
    </w:p>
    <w:p>
      <w:pPr>
        <w:spacing w:after="160"/>
      </w:pPr>
      <w:r>
        <w:rPr>
          <w:rFonts w:ascii="Arial" w:cs="Arial" w:eastAsia="Arial" w:hAnsi="Arial"/>
          <w:sz w:val="22"/>
          <w:szCs w:val="22"/>
        </w:rPr>
        <w:t xml:space="preserve">"What it will do is make more people aware, even throughout the state" he said. "That in itself may help bring it to the attention of someone who is willing to help with the project."</w:t>
      </w:r>
    </w:p>
    <w:p>
      <w:pPr>
        <w:spacing w:after="160"/>
      </w:pPr>
      <w:r>
        <w:rPr>
          <w:rFonts w:ascii="Arial" w:cs="Arial" w:eastAsia="Arial" w:hAnsi="Arial"/>
          <w:sz w:val="22"/>
          <w:szCs w:val="22"/>
        </w:rPr>
        <w:t xml:space="preserve">This year marks the 20th anniversary of the "Places in Peril" program.</w:t>
      </w:r>
    </w:p>
    <w:p>
      <w:pPr>
        <w:spacing w:after="160"/>
      </w:pPr>
      <w:r>
        <w:rPr>
          <w:rFonts w:ascii="Arial" w:cs="Arial" w:eastAsia="Arial" w:hAnsi="Arial"/>
          <w:sz w:val="22"/>
          <w:szCs w:val="22"/>
        </w:rPr>
        <w:t xml:space="preserve">Since 1994, preservation advocacy groups have highlighted 216 imperiled historic sites throughout Alabama. Three quarters of the places on the list are still standing, with one quarter having a secure future.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SHEFFIELD, AL: OLD GRACE EPISCOPAL ON LIST OF PLACES IN PERIL</dc:title>
  <dc:creator>VirtueOnline Archive</dc:creator>
  <cp:lastModifiedBy>Un-named</cp:lastModifiedBy>
  <cp:revision>1</cp:revision>
  <dcterms:created xsi:type="dcterms:W3CDTF">2026-04-22T11:55:47.945Z</dcterms:created>
  <dcterms:modified xsi:type="dcterms:W3CDTF">2026-04-22T11:55:47.945Z</dcterms:modified>
</cp:coreProperties>
</file>

<file path=docProps/custom.xml><?xml version="1.0" encoding="utf-8"?>
<Properties xmlns="http://schemas.openxmlformats.org/officeDocument/2006/custom-properties" xmlns:vt="http://schemas.openxmlformats.org/officeDocument/2006/docPropsVTypes"/>
</file>