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LENTEN SHAKE-UP ROCKS ST. MARK'S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  |  Post-Intelligencer Columnist</w:t>
      </w:r>
    </w:p>
    <w:p>
      <w:pPr>
        <w:spacing w:after="160"/>
      </w:pPr>
      <w:r>
        <w:rPr>
          <w:rFonts w:ascii="Arial" w:cs="Arial" w:eastAsia="Arial" w:hAnsi="Arial"/>
          <w:sz w:val="22"/>
          <w:szCs w:val="22"/>
        </w:rPr>
        <w:t xml:space="preserve">http://tinyurl.com/33vah4</w:t>
      </w:r>
    </w:p>
    <w:p>
      <w:pPr>
        <w:spacing w:after="160"/>
      </w:pPr>
      <w:r>
        <w:rPr>
          <w:rFonts w:ascii="Arial" w:cs="Arial" w:eastAsia="Arial" w:hAnsi="Arial"/>
          <w:sz w:val="22"/>
          <w:szCs w:val="22"/>
        </w:rPr>
        <w:t xml:space="preserve">March 30, 2007</w:t>
      </w:r>
    </w:p>
    <w:p>
      <w:pPr>
        <w:spacing w:after="160"/>
      </w:pPr>
      <w:r>
        <w:rPr>
          <w:rFonts w:ascii="Arial" w:cs="Arial" w:eastAsia="Arial" w:hAnsi="Arial"/>
          <w:sz w:val="22"/>
          <w:szCs w:val="22"/>
        </w:rPr>
        <w:t xml:space="preserve">In a tremor atop Capitol Hill, but felt throughout Seattle's faith community, two women priests and an arts administrator have been severed from the staff at St. Mark's Cathedral.</w:t>
      </w:r>
    </w:p>
    <w:p>
      <w:pPr>
        <w:spacing w:after="160"/>
      </w:pPr>
      <w:r>
        <w:rPr>
          <w:rFonts w:ascii="Arial" w:cs="Arial" w:eastAsia="Arial" w:hAnsi="Arial"/>
          <w:sz w:val="22"/>
          <w:szCs w:val="22"/>
        </w:rPr>
        <w:t xml:space="preserve">The Lenten shake-up in what St. Mark's Dean Robert Taylor described as a "magnificent team" resulted from a budget shortfall at the Episcopal cathedral. The Revs. Janet Campbell and Ann Holmes Redding left the staff Sunday, just two weeks before Easter.</w:t>
      </w:r>
    </w:p>
    <w:p>
      <w:pPr>
        <w:spacing w:after="160"/>
      </w:pPr>
      <w:r>
        <w:rPr>
          <w:rFonts w:ascii="Arial" w:cs="Arial" w:eastAsia="Arial" w:hAnsi="Arial"/>
          <w:sz w:val="22"/>
          <w:szCs w:val="22"/>
        </w:rPr>
        <w:t xml:space="preserve">Campbell was director of liturgy and the arts at the cathedral, a church in which nearly 200 people participate as choir members, acolytes and chalice bearers in services each Sunday.</w:t>
      </w:r>
    </w:p>
    <w:p>
      <w:pPr>
        <w:spacing w:after="160"/>
      </w:pPr>
      <w:r>
        <w:rPr>
          <w:rFonts w:ascii="Arial" w:cs="Arial" w:eastAsia="Arial" w:hAnsi="Arial"/>
          <w:sz w:val="22"/>
          <w:szCs w:val="22"/>
        </w:rPr>
        <w:t xml:space="preserve">Redding was director of faith formation and in charge of preparing those who will be baptized, confirmed and received into the church at the Easter Vigil service on Holy Saturday.</w:t>
      </w:r>
    </w:p>
    <w:p>
      <w:pPr>
        <w:spacing w:after="160"/>
      </w:pPr>
      <w:r>
        <w:rPr>
          <w:rFonts w:ascii="Arial" w:cs="Arial" w:eastAsia="Arial" w:hAnsi="Arial"/>
          <w:sz w:val="22"/>
          <w:szCs w:val="22"/>
        </w:rPr>
        <w:t xml:space="preserve">The priests were offered part-time employment for six months. "The two clergy have chosen not to take that option," Taylor, who made the decision to terminate, said yesterday.</w:t>
      </w:r>
    </w:p>
    <w:p>
      <w:pPr>
        <w:spacing w:after="160"/>
      </w:pPr>
      <w:r>
        <w:rPr>
          <w:rFonts w:ascii="Arial" w:cs="Arial" w:eastAsia="Arial" w:hAnsi="Arial"/>
          <w:sz w:val="22"/>
          <w:szCs w:val="22"/>
        </w:rPr>
        <w:t xml:space="preserve">In carefully worded e-mails, Campbell and Redding declined to discuss their departure from the cathedral staff. "I'm sure you'll understand when I say that I am not at liberty to answer any questions about the staff layoffs," Campbell wrote.</w:t>
      </w:r>
    </w:p>
    <w:p>
      <w:pPr>
        <w:spacing w:after="160"/>
      </w:pPr>
      <w:r>
        <w:rPr>
          <w:rFonts w:ascii="Arial" w:cs="Arial" w:eastAsia="Arial" w:hAnsi="Arial"/>
          <w:sz w:val="22"/>
          <w:szCs w:val="22"/>
        </w:rPr>
        <w:t xml:space="preserve">"Out of concern for the St. Mark's community, I must decline to make any comment," Redding wrote.</w:t>
      </w:r>
    </w:p>
    <w:p>
      <w:pPr>
        <w:spacing w:after="160"/>
      </w:pPr>
      <w:r>
        <w:rPr>
          <w:rFonts w:ascii="Arial" w:cs="Arial" w:eastAsia="Arial" w:hAnsi="Arial"/>
          <w:sz w:val="22"/>
          <w:szCs w:val="22"/>
        </w:rPr>
        <w:t xml:space="preserve">The reductions also saw the departure of Arts at St. Mark's administrator Heather Hodsdon.</w:t>
      </w:r>
    </w:p>
    <w:p>
      <w:pPr>
        <w:spacing w:after="160"/>
      </w:pPr>
      <w:r>
        <w:rPr>
          <w:rFonts w:ascii="Arial" w:cs="Arial" w:eastAsia="Arial" w:hAnsi="Arial"/>
          <w:sz w:val="22"/>
          <w:szCs w:val="22"/>
        </w:rPr>
        <w:t xml:space="preserve">A Special Dean's Forum has been scheduled Sunday at 1 p.m. to discuss the staff reduction.</w:t>
      </w:r>
    </w:p>
    <w:p>
      <w:pPr>
        <w:spacing w:after="160"/>
      </w:pPr>
      <w:r>
        <w:rPr>
          <w:rFonts w:ascii="Arial" w:cs="Arial" w:eastAsia="Arial" w:hAnsi="Arial"/>
          <w:sz w:val="22"/>
          <w:szCs w:val="22"/>
        </w:rPr>
        <w:t xml:space="preserve">"Cuts are always difficult, and to lose any member of a staff team is a death," Taylor said. The decision involved "weeks of sleepless nights," he added.</w:t>
      </w:r>
    </w:p>
    <w:p>
      <w:pPr>
        <w:spacing w:after="160"/>
      </w:pPr>
      <w:r>
        <w:rPr>
          <w:rFonts w:ascii="Arial" w:cs="Arial" w:eastAsia="Arial" w:hAnsi="Arial"/>
          <w:sz w:val="22"/>
          <w:szCs w:val="22"/>
        </w:rPr>
        <w:t xml:space="preserve">Taylor warned the parish's annual meeting Feb. 25 that the cathedral would reduce its planned spending by nearly $100,000. Still, according to one member of the parish's governing vestry, the layoffs were "a surprise and real shock."</w:t>
      </w:r>
    </w:p>
    <w:p>
      <w:pPr>
        <w:spacing w:after="160"/>
      </w:pPr>
      <w:r>
        <w:rPr>
          <w:rFonts w:ascii="Arial" w:cs="Arial" w:eastAsia="Arial" w:hAnsi="Arial"/>
          <w:sz w:val="22"/>
          <w:szCs w:val="22"/>
        </w:rPr>
        <w:t xml:space="preserve">The Rubric, St. Mark's monthly newsletter, lists Campbell as preacher for the third Sunday of Easter on April 22. Campbell is deeply involved in planning the Sept. 15 service at which a new Episcopal diocesan bishop will be consecrated.</w:t>
      </w:r>
    </w:p>
    <w:p>
      <w:pPr>
        <w:spacing w:after="160"/>
      </w:pPr>
      <w:r>
        <w:rPr>
          <w:rFonts w:ascii="Arial" w:cs="Arial" w:eastAsia="Arial" w:hAnsi="Arial"/>
          <w:sz w:val="22"/>
          <w:szCs w:val="22"/>
        </w:rPr>
        <w:t xml:space="preserve">Redding is a Ph.D. who has taught a course in the letters of St. Paul at the Seattle University School of Theology. She is the daughter of Delaware's first African American lawyer, who was part of the legal team who argued the landmark 1954 school desegregation case, Brown v. Board of Education, before the U.S. Supreme Court.</w:t>
      </w:r>
    </w:p>
    <w:p>
      <w:pPr>
        <w:spacing w:after="160"/>
      </w:pPr>
      <w:r>
        <w:rPr>
          <w:rFonts w:ascii="Arial" w:cs="Arial" w:eastAsia="Arial" w:hAnsi="Arial"/>
          <w:sz w:val="22"/>
          <w:szCs w:val="22"/>
        </w:rPr>
        <w:t xml:space="preserve">Coming from such an assertive family, Redding joked in one Maundy Thursday sermon about having troubles with the foot-washing rite, where clergy emulate Jesus' submissive gesture to disciples at the Last Supper.</w:t>
      </w:r>
    </w:p>
    <w:p>
      <w:pPr>
        <w:spacing w:after="160"/>
      </w:pPr>
      <w:r>
        <w:rPr>
          <w:rFonts w:ascii="Arial" w:cs="Arial" w:eastAsia="Arial" w:hAnsi="Arial"/>
          <w:sz w:val="22"/>
          <w:szCs w:val="22"/>
        </w:rPr>
        <w:t xml:space="preserve">A building once foreclosed, and used for storage by the military during World War II, St. Mark's has emerged as one of the 10 most-attended Episcopal churches in America. About 1,500 people find their way to the "Holy Box" each Sunday.</w:t>
      </w:r>
    </w:p>
    <w:p>
      <w:pPr>
        <w:spacing w:after="160"/>
      </w:pPr>
      <w:r>
        <w:rPr>
          <w:rFonts w:ascii="Arial" w:cs="Arial" w:eastAsia="Arial" w:hAnsi="Arial"/>
          <w:sz w:val="22"/>
          <w:szCs w:val="22"/>
        </w:rPr>
        <w:t xml:space="preserve">Several of the country's big Episcopal congregations are conservative: Christ Church in Plano, Texas, and Truro Church in Fairfax, Va., have severed their ties to the American church after the installation of a non-celibate gay, the Rt. Rev. Eugene Robinson, as Episcopal bishop of New Hampshire.</w:t>
      </w:r>
    </w:p>
    <w:p>
      <w:pPr>
        <w:spacing w:after="160"/>
      </w:pPr>
      <w:r>
        <w:rPr>
          <w:rFonts w:ascii="Arial" w:cs="Arial" w:eastAsia="Arial" w:hAnsi="Arial"/>
          <w:sz w:val="22"/>
          <w:szCs w:val="22"/>
        </w:rPr>
        <w:t xml:space="preserve">St. Mark's is a citadel of religious liberalism. A protege of South Africa's Archbishop Desmond Tutu, Taylor is himself gay. He has been the chairman of a King County task force on elimination of homelessness.</w:t>
      </w:r>
    </w:p>
    <w:p>
      <w:pPr>
        <w:spacing w:after="160"/>
      </w:pPr>
      <w:r>
        <w:rPr>
          <w:rFonts w:ascii="Arial" w:cs="Arial" w:eastAsia="Arial" w:hAnsi="Arial"/>
          <w:sz w:val="22"/>
          <w:szCs w:val="22"/>
        </w:rPr>
        <w:t xml:space="preserve">The cathedral hosts same-sex commitment ceremonies and is home to a weekly Eucharist co-sponsored with Integrity, the gay-lesbian ministry of the Episcopal Church. St. Mark's is currently hosting (just below the dean's window) the Tent City homeless encampment.</w:t>
      </w:r>
    </w:p>
    <w:p>
      <w:pPr>
        <w:spacing w:after="160"/>
      </w:pPr>
      <w:r>
        <w:rPr>
          <w:rFonts w:ascii="Arial" w:cs="Arial" w:eastAsia="Arial" w:hAnsi="Arial"/>
          <w:sz w:val="22"/>
          <w:szCs w:val="22"/>
        </w:rPr>
        <w:t xml:space="preserve">Given its role in the community, the cathedral rests on surprisingly slender financial foundations.</w:t>
      </w:r>
    </w:p>
    <w:p>
      <w:pPr>
        <w:spacing w:after="160"/>
      </w:pPr>
      <w:r>
        <w:rPr>
          <w:rFonts w:ascii="Arial" w:cs="Arial" w:eastAsia="Arial" w:hAnsi="Arial"/>
          <w:sz w:val="22"/>
          <w:szCs w:val="22"/>
        </w:rPr>
        <w:t xml:space="preserve">Its principal support comes from pledges by 621 families and individuals. The cathedral has 135 new so-called "pledging units" this year, but at least 140 families or households who pledged last year have not renewed their financial support.</w:t>
      </w:r>
    </w:p>
    <w:p>
      <w:pPr>
        <w:spacing w:after="160"/>
      </w:pPr>
      <w:r>
        <w:rPr>
          <w:rFonts w:ascii="Arial" w:cs="Arial" w:eastAsia="Arial" w:hAnsi="Arial"/>
          <w:sz w:val="22"/>
          <w:szCs w:val="22"/>
        </w:rPr>
        <w:t xml:space="preserve">"We were at 653 pledging households last year. We have not heard from about 100 households who pledged last year or the year before, this apart from people who have moved away or died," said Taylor.</w:t>
      </w:r>
    </w:p>
    <w:p>
      <w:pPr>
        <w:spacing w:after="160"/>
      </w:pPr>
      <w:r>
        <w:rPr>
          <w:rFonts w:ascii="Arial" w:cs="Arial" w:eastAsia="Arial" w:hAnsi="Arial"/>
          <w:sz w:val="22"/>
          <w:szCs w:val="22"/>
        </w:rPr>
        <w:t xml:space="preserve">A generation ago, Dean John Leffler had a reliable method of making up budget deficits: He deployed dry martinis and gentle persuasion to unlock coffers of wealthy parishioners.</w:t>
      </w:r>
    </w:p>
    <w:p>
      <w:pPr>
        <w:spacing w:after="160"/>
      </w:pPr>
      <w:r>
        <w:rPr>
          <w:rFonts w:ascii="Arial" w:cs="Arial" w:eastAsia="Arial" w:hAnsi="Arial"/>
          <w:sz w:val="22"/>
          <w:szCs w:val="22"/>
        </w:rPr>
        <w:t xml:space="preserve">Nowadays, however, the cathedral has a $2.1 million budget and an array of services -- such as programs for children and young families -- that did not exist three decades ago.</w:t>
      </w:r>
    </w:p>
    <w:p>
      <w:pPr>
        <w:spacing w:after="160"/>
      </w:pPr>
      <w:r>
        <w:rPr>
          <w:rFonts w:ascii="Arial" w:cs="Arial" w:eastAsia="Arial" w:hAnsi="Arial"/>
          <w:sz w:val="22"/>
          <w:szCs w:val="22"/>
        </w:rPr>
        <w:t xml:space="preserve">Taylor has solicited gifts and grants, which totaled $410,000 last year, and initiated a St. Mark's Celebrates Seattle dinner as another fundraising tool.</w:t>
      </w:r>
    </w:p>
    <w:p>
      <w:pPr>
        <w:spacing w:after="160"/>
      </w:pPr>
      <w:r>
        <w:rPr>
          <w:rFonts w:ascii="Arial" w:cs="Arial" w:eastAsia="Arial" w:hAnsi="Arial"/>
          <w:sz w:val="22"/>
          <w:szCs w:val="22"/>
        </w:rPr>
        <w:t xml:space="preserve">Still, the cathedral's budget is strained. Spurred by the recent rupture of a 1929-vintage fan in the boiler room, with buildings in use around the clock, St. Mark's will spend $75,000 just on maintenance of its physical plant. It recently hired Mary Coon, a former deputy director of the Frye Art Museum, as vice dean and chief operating officer.</w:t>
      </w:r>
    </w:p>
    <w:p>
      <w:pPr>
        <w:spacing w:after="160"/>
      </w:pPr>
      <w:r>
        <w:rPr>
          <w:rFonts w:ascii="Arial" w:cs="Arial" w:eastAsia="Arial" w:hAnsi="Arial"/>
          <w:sz w:val="22"/>
          <w:szCs w:val="22"/>
        </w:rPr>
        <w:t xml:space="preserve">Taylor was one of five priests nominated last year for the post of Episcopal bishop of California.</w:t>
      </w:r>
    </w:p>
    <w:p>
      <w:pPr>
        <w:spacing w:after="160"/>
      </w:pPr>
      <w:r>
        <w:rPr>
          <w:rFonts w:ascii="Arial" w:cs="Arial" w:eastAsia="Arial" w:hAnsi="Arial"/>
          <w:sz w:val="22"/>
          <w:szCs w:val="22"/>
        </w:rPr>
        <w:t xml:space="preserve">After having to make painful cuts, is the St. Mark's dean sorry he lost the election for bishop? "No! No!" said Taylor in strong voice. He expects to remain at the "Holy Box" for many years.</w:t>
      </w:r>
    </w:p>
    <w:p>
      <w:pPr>
        <w:spacing w:after="160"/>
      </w:pPr>
      <w:r>
        <w:rPr>
          <w:rFonts w:ascii="Arial" w:cs="Arial" w:eastAsia="Arial" w:hAnsi="Arial"/>
          <w:sz w:val="22"/>
          <w:szCs w:val="22"/>
        </w:rPr>
        <w:t xml:space="preserve">---P-I columnist Joel Connelly can be reached at 206-448-8160 or joelconnelly@seattlepi.com.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LENTEN SHAKE-UP ROCKS ST. MARK'S CATHEDRAL</dc:title>
  <dc:creator>VirtueOnline Archive</dc:creator>
  <cp:lastModifiedBy>Un-named</cp:lastModifiedBy>
  <cp:revision>1</cp:revision>
  <dcterms:created xsi:type="dcterms:W3CDTF">2026-04-22T11:54:31.274Z</dcterms:created>
  <dcterms:modified xsi:type="dcterms:W3CDTF">2026-04-22T11:54:31.274Z</dcterms:modified>
</cp:coreProperties>
</file>

<file path=docProps/custom.xml><?xml version="1.0" encoding="utf-8"?>
<Properties xmlns="http://schemas.openxmlformats.org/officeDocument/2006/custom-properties" xmlns:vt="http://schemas.openxmlformats.org/officeDocument/2006/docPropsVTypes"/>
</file>