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(17)</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22, 2011</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The news is quite alarming. We hear that this Jefferts Schori woman deliberately received a known pederast priest into the Episcopal Church when she was Bishop of Nevada and now she has been found out. This could prove disastrous to our side and the cause she and we believe in. We insist that you move all hell (if you’ll pardon the pun) to ensure she is not charged or brought to trial for her actions. It would be a huge loss to our side if this was to happen and she was tossed out of The Episcopal Church.</w:t>
      </w:r>
    </w:p>
    <w:p>
      <w:pPr>
        <w:spacing w:after="160"/>
      </w:pPr>
      <w:r>
        <w:rPr>
          <w:rFonts w:ascii="Arial" w:cs="Arial" w:eastAsia="Arial" w:hAnsi="Arial"/>
          <w:sz w:val="22"/>
          <w:szCs w:val="22"/>
        </w:rPr>
        <w:t xml:space="preserve">Make sure the House of Bishops is duly cowed into silence – the silence of the Episcopal lamikins. If anyone has the stomach to rise up and charge her based on the new canons, which were pushed and promoted by her, it would be disastrous. Make sure that all the dark and dirty secrets of bishops that Bethlehem Bishop Paul Marshall hinted at are used to keep them quiet and acquiescent. Make sure that Bishop Clayton Matthews, Jefferts Schori’s Consigliere for bad boy bishops and knows all the secrets, kicks into high gear. The code of omerta must be in play. See that someone sends him a new pair of thumbscrews for anyone who gets out of line.</w:t>
      </w:r>
    </w:p>
    <w:p>
      <w:pPr>
        <w:spacing w:after="160"/>
      </w:pPr>
      <w:r>
        <w:rPr>
          <w:rFonts w:ascii="Arial" w:cs="Arial" w:eastAsia="Arial" w:hAnsi="Arial"/>
          <w:sz w:val="22"/>
          <w:szCs w:val="22"/>
        </w:rPr>
        <w:t xml:space="preserve">We need her, Wormwood. She is doing marvelous work undermining their precious gospel. Now that she is exporting the Episcopal Church’s Culture Wars into Africa, she is needed now, more than ever. We could not have created her. Her recent denial of the Incarnation was sweet music to our ears.</w:t>
      </w:r>
    </w:p>
    <w:p>
      <w:pPr>
        <w:spacing w:after="160"/>
      </w:pPr>
      <w:r>
        <w:rPr>
          <w:rFonts w:ascii="Arial" w:cs="Arial" w:eastAsia="Arial" w:hAnsi="Arial"/>
          <w:sz w:val="22"/>
          <w:szCs w:val="22"/>
        </w:rPr>
        <w:t xml:space="preserve">It would appear that the newly installed Bishop of Washington Mariann Budde is giving the New Age movement a push right into the heart of TEC. A budding Aquarian if ever there was one. I see the future of the cathedral Wormwood with anti-Christian movements such as Focusing: Doorway to the body-life of spirit, Reiki training, Eco-Spirituality, Star in My Heart with Sophia and She is God, Reflexology, Praying with Kabir, Centering Prayer, The Enneagram, Dancing with the Cosmos, Creation-Centered Spirituality using Matthew Fox’s work. If they haven’t already openly denied the deity of Him they soon will. The crushing determination of our father will have them all in our camp. Hell awaits.</w:t>
      </w:r>
    </w:p>
    <w:p>
      <w:pPr>
        <w:spacing w:after="160"/>
      </w:pPr>
      <w:r>
        <w:rPr>
          <w:rFonts w:ascii="Arial" w:cs="Arial" w:eastAsia="Arial" w:hAnsi="Arial"/>
          <w:sz w:val="22"/>
          <w:szCs w:val="22"/>
        </w:rPr>
        <w:t xml:space="preserve">That those foolish evangelical Africans allowed a communications unit into the CAPA offices in Nairobi was a major coup for our side. The ACC types in London and TEC in New York and Integrity in Calipornia will use it to push the West’s pansexual Anglican agenda and “Listening Process” right down their throats at every opportunity with stories of aggrieved homosexuals and lesbians. Oh the pain!</w:t>
      </w:r>
    </w:p>
    <w:p>
      <w:pPr>
        <w:spacing w:after="160"/>
      </w:pPr>
      <w:r>
        <w:rPr>
          <w:rFonts w:ascii="Arial" w:cs="Arial" w:eastAsia="Arial" w:hAnsi="Arial"/>
          <w:sz w:val="22"/>
          <w:szCs w:val="22"/>
        </w:rPr>
        <w:t xml:space="preserve">Keep the pressure on the bishop of South Carolina. The most important thing is dissension within the ranks. We hear there are three groups forming now. There are, of course, the Forum dissenters who believe in the Episcopal Church come hell or high water. Then there is the bulk of the diocese that will follow Mark Lawrence whatever he and they decide. (We hear that it is to the Middle East and Bishop Mouneer.) Then there is a third group ready to blow the diocese and perhaps link up with the ACNA or some other Anglican jurisdiction. Anything you can do to divide is to our liking, but be aware that the conservative blogs are making hay out of the fact that while Jefferts Schori goes after Lawrence on the newly minted Title IV canons, she herself could face charges. Go lightly, Wormwood, but carry a big stick.</w:t>
      </w:r>
    </w:p>
    <w:p>
      <w:pPr>
        <w:spacing w:after="160"/>
      </w:pPr>
      <w:r>
        <w:rPr>
          <w:rFonts w:ascii="Arial" w:cs="Arial" w:eastAsia="Arial" w:hAnsi="Arial"/>
          <w:sz w:val="22"/>
          <w:szCs w:val="22"/>
        </w:rPr>
        <w:t xml:space="preserve">The most important thing is to keep the masquerade of orthodoxy alive. Phrases like “generous orthodoxy” maintain the illusion; linguistic conjuror’s tricks are our specialty.</w:t>
      </w:r>
    </w:p>
    <w:p>
      <w:pPr>
        <w:spacing w:after="160"/>
      </w:pPr>
      <w:r>
        <w:rPr>
          <w:rFonts w:ascii="Arial" w:cs="Arial" w:eastAsia="Arial" w:hAnsi="Arial"/>
          <w:sz w:val="22"/>
          <w:szCs w:val="22"/>
        </w:rPr>
        <w:t xml:space="preserve">The recent interview given by former PB Frank Griswold that TEC and the other mainline denominations are going through a “desert time” was such sweet music to our father’s ears, that he drank a newly corked pint of Bishop Walter Righter’s blood. The cackles of glee could be heard all over hell. These poor fools have no idea what they are saying and doing, the damage they are doing or where it is all heading! It’s as if they have blinders on to the hell they have created on earth and the ultimate hell they will fall into after they have died.</w:t>
      </w:r>
    </w:p>
    <w:p>
      <w:pPr>
        <w:spacing w:after="160"/>
      </w:pPr>
      <w:r>
        <w:rPr>
          <w:rFonts w:ascii="Arial" w:cs="Arial" w:eastAsia="Arial" w:hAnsi="Arial"/>
          <w:sz w:val="22"/>
          <w:szCs w:val="22"/>
        </w:rPr>
        <w:t xml:space="preserve">That they believe that they can actually overturn the moral order and survive has been their downfall. Their blindness in the face of continued church losses, at times, boggles our father’s mind, and let me tell you that that is hard to do. Stalin, Hitler, Il Duce, Marx, Engels, Freud and Ayn Rand were easy targets, especially Freud, Marx and Rand who were Jews. When Jews lose their religion, they become the worst tyrants, Wormwood. Upend the intelligentsia and the crowds will follow like sheep. Money, sex and power remain our best weapons, but the subversion of the Faith is our primary objective. You must be as cunning as The Serpent in the Garden who, of course, taught us everything.</w:t>
      </w:r>
    </w:p>
    <w:p>
      <w:pPr>
        <w:spacing w:after="160"/>
      </w:pPr>
      <w:r>
        <w:rPr>
          <w:rFonts w:ascii="Arial" w:cs="Arial" w:eastAsia="Arial" w:hAnsi="Arial"/>
          <w:sz w:val="22"/>
          <w:szCs w:val="22"/>
        </w:rPr>
        <w:t xml:space="preserve">It was Marx who overturned the political order and brought the Soviet Union to a standstill for 72 years. More than 60 million people were killed under Joseph Stalin. Freud, the father of sexual liberation, was dubbed by our father as the “godfather of AIDS”, a real treasure I might add. Ayn Rand, the high priestess of economic Darwinism, made a god of greed that brought about the collapse of the markets in 2008 with disciples like Alan Greenspan aiding and abetting her philosophy.</w:t>
      </w:r>
    </w:p>
    <w:p>
      <w:pPr>
        <w:spacing w:after="160"/>
      </w:pPr>
      <w:r>
        <w:rPr>
          <w:rFonts w:ascii="Arial" w:cs="Arial" w:eastAsia="Arial" w:hAnsi="Arial"/>
          <w:sz w:val="22"/>
          <w:szCs w:val="22"/>
        </w:rPr>
        <w:t xml:space="preserve">Of course, this did have the adverse effect of many turning back to Him in their hours of anguish and loss, but the damage done to greed was only temporary.</w:t>
      </w:r>
    </w:p>
    <w:p>
      <w:pPr>
        <w:spacing w:after="160"/>
      </w:pPr>
      <w:r>
        <w:rPr>
          <w:rFonts w:ascii="Arial" w:cs="Arial" w:eastAsia="Arial" w:hAnsi="Arial"/>
          <w:sz w:val="22"/>
          <w:szCs w:val="22"/>
        </w:rPr>
        <w:t xml:space="preserve">It is the religious types, specifically Christians that we want subverted and their foul doctrines overturned. That is our biggest challenge and foremost objective, Wormwood. Couple that subversion with the rise of Islam and we will see the decline of the West continue in helter-skelter fashion.</w:t>
      </w:r>
    </w:p>
    <w:p>
      <w:pPr>
        <w:spacing w:after="160"/>
      </w:pPr>
      <w:r>
        <w:rPr>
          <w:rFonts w:ascii="Arial" w:cs="Arial" w:eastAsia="Arial" w:hAnsi="Arial"/>
          <w:sz w:val="22"/>
          <w:szCs w:val="22"/>
        </w:rPr>
        <w:t xml:space="preserve">Progressing from ecumenicity to interfaith alliances has been a short step in a continued downward spiral.</w:t>
      </w:r>
    </w:p>
    <w:p>
      <w:pPr>
        <w:spacing w:after="160"/>
      </w:pPr>
      <w:r>
        <w:rPr>
          <w:rFonts w:ascii="Arial" w:cs="Arial" w:eastAsia="Arial" w:hAnsi="Arial"/>
          <w:sz w:val="22"/>
          <w:szCs w:val="22"/>
        </w:rPr>
        <w:t xml:space="preserve">What you must seek to do is to neutralize the claims of Him by talk of equality among all religions. His uniqueness is what undermines us. Here is where your unique skills come in, Wormwood.</w:t>
      </w:r>
    </w:p>
    <w:p>
      <w:pPr>
        <w:spacing w:after="160"/>
      </w:pPr>
      <w:r>
        <w:rPr>
          <w:rFonts w:ascii="Arial" w:cs="Arial" w:eastAsia="Arial" w:hAnsi="Arial"/>
          <w:sz w:val="22"/>
          <w:szCs w:val="22"/>
        </w:rPr>
        <w:t xml:space="preserve">Draw religious leaders together in gabfests around the world. Let all the leaders come in their various robes and look the part. Let them bow and scrape to one another and give papers on peace, love and justice, but under no circumstances must talk of Him be mentioned. If His name comes up, neutralize it by talk of Him being the friend of all with discrimination for none. Let him be named as a Great Teacher, a humble servant, a great philosopher, a lover of all mankind but under no circumstances must words like atonement and “peace with God through Him….” and expressions like “being washed clean in the blood of the Lamb” come from their throats. That is the language of exclusivity and it must be avoided at all costs. Images of the cross, which we have effectively neutralized in movies and with muscle-bound idiots and teenagers, who have them tattooed into their skin, are now a caricature. It’s the serious Christian players that you must undermine…those evangelicals and Catholics who still take their religion seriously. They must be undermined at all costs. One of the most advantageous moves is to keep them arguing among themselves; it deflects them from their real mission. The Ordinariate is just a side show.</w:t>
      </w:r>
    </w:p>
    <w:p>
      <w:pPr>
        <w:spacing w:after="160"/>
      </w:pPr>
      <w:r>
        <w:rPr>
          <w:rFonts w:ascii="Arial" w:cs="Arial" w:eastAsia="Arial" w:hAnsi="Arial"/>
          <w:sz w:val="22"/>
          <w:szCs w:val="22"/>
        </w:rPr>
        <w:t xml:space="preserve">When the Pope went to Germany and Austria, recently, and began his pilgrimage with a talk to Lutherans, our father was apoplectic with rage. That is NOT the kind of thing we want to see happen. That IS the kind of ecumenicity our father and the council of Hades find threatening. If the orthodox of all Christian denominations start talking seriously about what holds them together – namely the faith itself -- we are doomed, Wormwood.</w:t>
      </w:r>
    </w:p>
    <w:p>
      <w:pPr>
        <w:spacing w:after="160"/>
      </w:pPr>
      <w:r>
        <w:rPr>
          <w:rFonts w:ascii="Arial" w:cs="Arial" w:eastAsia="Arial" w:hAnsi="Arial"/>
          <w:sz w:val="22"/>
          <w:szCs w:val="22"/>
        </w:rPr>
        <w:t xml:space="preserve">We read with horror what that wretched Duncan fellow said in Pittsburgh recently. He revealed that Anglican congregations are in partnership with Methodist congregations, Presbyterian congregations, Non-denominational congregations, and Catholic congregations for new homes and meeting places, and even some shared ministries. “We meet here in this Benedictine Abbey and College as a sign of what has happened. God has provided new friends and encouragers for our post-exodus journey. We are much more - yet possessing much less - than we were before.”</w:t>
      </w:r>
    </w:p>
    <w:p>
      <w:pPr>
        <w:spacing w:after="160"/>
      </w:pPr>
      <w:r>
        <w:rPr>
          <w:rFonts w:ascii="Arial" w:cs="Arial" w:eastAsia="Arial" w:hAnsi="Arial"/>
          <w:sz w:val="22"/>
          <w:szCs w:val="22"/>
        </w:rPr>
        <w:t xml:space="preserve">This is our worst nightmare, Wormwood. Liberalism and revisionism are forcing alliances on the other side that we could not have envisaged and it is deeply troubling to the Council of Hades who met in special conclave recently to consider the matter. We may have to put more demons onto the situation.</w:t>
      </w:r>
    </w:p>
    <w:p>
      <w:pPr>
        <w:spacing w:after="160"/>
      </w:pPr>
      <w:r>
        <w:rPr>
          <w:rFonts w:ascii="Arial" w:cs="Arial" w:eastAsia="Arial" w:hAnsi="Arial"/>
          <w:sz w:val="22"/>
          <w:szCs w:val="22"/>
        </w:rPr>
        <w:t xml:space="preserve">Mind how you go, Wormwood. Our father is not above punishing even his best agents for failure and, truly, you do not want to cross him.</w:t>
      </w:r>
    </w:p>
    <w:p>
      <w:pPr>
        <w:spacing w:after="160"/>
      </w:pPr>
      <w:r>
        <w:rPr>
          <w:rFonts w:ascii="Arial" w:cs="Arial" w:eastAsia="Arial" w:hAnsi="Arial"/>
          <w:sz w:val="22"/>
          <w:szCs w:val="22"/>
        </w:rPr>
        <w:t xml:space="preserve">I remain 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(17)</dc:title>
  <dc:creator>VirtueOnline Archive</dc:creator>
  <cp:lastModifiedBy>Un-named</cp:lastModifiedBy>
  <cp:revision>1</cp:revision>
  <dcterms:created xsi:type="dcterms:W3CDTF">2026-04-22T11:55:22.750Z</dcterms:created>
  <dcterms:modified xsi:type="dcterms:W3CDTF">2026-04-22T11:55:22.750Z</dcterms:modified>
</cp:coreProperties>
</file>

<file path=docProps/custom.xml><?xml version="1.0" encoding="utf-8"?>
<Properties xmlns="http://schemas.openxmlformats.org/officeDocument/2006/custom-properties" xmlns:vt="http://schemas.openxmlformats.org/officeDocument/2006/docPropsVTypes"/>
</file>