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GA COURTS TO DECIDE FATE OF SAVANNAH CHURCH</w:t>
      </w:r>
    </w:p>
    <w:p>
      <w:pPr>
        <w:pBdr>
          <w:bottom w:val="single" w:color="AAAAAA" w:sz="6"/>
        </w:pBdr>
        <w:spacing w:after="200" w:before="0"/>
      </w:pPr>
    </w:p>
    <w:p>
      <w:pPr>
        <w:spacing w:after="160"/>
      </w:pPr>
      <w:r>
        <w:rPr>
          <w:rFonts w:ascii="Arial" w:cs="Arial" w:eastAsia="Arial" w:hAnsi="Arial"/>
          <w:sz w:val="22"/>
          <w:szCs w:val="22"/>
        </w:rPr>
        <w:t xml:space="preserve">http://www.wtoctv.com/Global/story.asp?s=7363184</w:t>
      </w:r>
    </w:p>
    <w:p>
      <w:pPr>
        <w:spacing w:after="160"/>
      </w:pPr>
      <w:r>
        <w:rPr>
          <w:rFonts w:ascii="Arial" w:cs="Arial" w:eastAsia="Arial" w:hAnsi="Arial"/>
          <w:sz w:val="22"/>
          <w:szCs w:val="22"/>
        </w:rPr>
        <w:t xml:space="preserve">11/14/2007</w:t>
      </w:r>
    </w:p>
    <w:p>
      <w:pPr>
        <w:spacing w:after="160"/>
      </w:pPr>
      <w:r>
        <w:rPr>
          <w:rFonts w:ascii="Arial" w:cs="Arial" w:eastAsia="Arial" w:hAnsi="Arial"/>
          <w:sz w:val="22"/>
          <w:szCs w:val="22"/>
        </w:rPr>
        <w:t xml:space="preserve">SAVANNAH, GA--Christ Church in Savannah has stood tall on Bull Street since 1773. It's survived a war and a fire, but now has an even larger battle to face: a court battle.</w:t>
      </w:r>
    </w:p>
    <w:p>
      <w:pPr>
        <w:spacing w:after="160"/>
      </w:pPr>
      <w:r>
        <w:rPr>
          <w:rFonts w:ascii="Arial" w:cs="Arial" w:eastAsia="Arial" w:hAnsi="Arial"/>
          <w:sz w:val="22"/>
          <w:szCs w:val="22"/>
        </w:rPr>
        <w:t xml:space="preserve">Father James Parker, spokesperson for the Episcopal Diocese of Georgia said, "In essence what's it's asking the court to do is to return the property of Christ Church downtown and the property associated with it, to return that to the Episcopal Church."</w:t>
      </w:r>
    </w:p>
    <w:p>
      <w:pPr>
        <w:spacing w:after="160"/>
      </w:pPr>
      <w:r>
        <w:rPr>
          <w:rFonts w:ascii="Arial" w:cs="Arial" w:eastAsia="Arial" w:hAnsi="Arial"/>
          <w:sz w:val="22"/>
          <w:szCs w:val="22"/>
        </w:rPr>
        <w:t xml:space="preserve">Wednesday the Episcopal Diocese of Georgia filed a petition in Chatham Superior Court asking a judge to force Christ Church's congregation out of the building.</w:t>
      </w:r>
    </w:p>
    <w:p>
      <w:pPr>
        <w:spacing w:after="160"/>
      </w:pPr>
      <w:r>
        <w:rPr>
          <w:rFonts w:ascii="Arial" w:cs="Arial" w:eastAsia="Arial" w:hAnsi="Arial"/>
          <w:sz w:val="22"/>
          <w:szCs w:val="22"/>
        </w:rPr>
        <w:t xml:space="preserve">"There is a continuing Christ Church Episcopal which is having to meet elsewhere because the building is still occupied by the folks who decided to leave the Episcopal Church," said Father Parker.</w:t>
      </w:r>
    </w:p>
    <w:p>
      <w:pPr>
        <w:spacing w:after="160"/>
      </w:pPr>
      <w:r>
        <w:rPr>
          <w:rFonts w:ascii="Arial" w:cs="Arial" w:eastAsia="Arial" w:hAnsi="Arial"/>
          <w:sz w:val="22"/>
          <w:szCs w:val="22"/>
        </w:rPr>
        <w:t xml:space="preserve">This all came about after the congregation decided to split from the Episcopal Church in September. See: Christ Church Splits From Episcopal Church.</w:t>
      </w:r>
    </w:p>
    <w:p>
      <w:pPr>
        <w:spacing w:after="160"/>
      </w:pPr>
      <w:r>
        <w:rPr>
          <w:rFonts w:ascii="Arial" w:cs="Arial" w:eastAsia="Arial" w:hAnsi="Arial"/>
          <w:sz w:val="22"/>
          <w:szCs w:val="22"/>
        </w:rPr>
        <w:t xml:space="preserve">However, when they split, they knew this petition wouldn't be far behind. In a statement to WTOC, Christ Church chancellor Neil Creasy said, "While we are disappointed, we are not entirely surprised...because the national Episcopal Church has been using actual and threatened litigation to attempt to intimidate orthodox parishes nationwide."</w:t>
      </w:r>
    </w:p>
    <w:p>
      <w:pPr>
        <w:spacing w:after="160"/>
      </w:pPr>
      <w:r>
        <w:rPr>
          <w:rFonts w:ascii="Arial" w:cs="Arial" w:eastAsia="Arial" w:hAnsi="Arial"/>
          <w:sz w:val="22"/>
          <w:szCs w:val="22"/>
        </w:rPr>
        <w:t xml:space="preserve">Father Parker says that's not the case. "They've chosen now to be loyal to another part of the Anglican community and the Church of Uganda," he said. "That doesn't give them the rights to the property."</w:t>
      </w:r>
    </w:p>
    <w:p>
      <w:pPr>
        <w:spacing w:after="160"/>
      </w:pPr>
      <w:r>
        <w:rPr>
          <w:rFonts w:ascii="Arial" w:cs="Arial" w:eastAsia="Arial" w:hAnsi="Arial"/>
          <w:sz w:val="22"/>
          <w:szCs w:val="22"/>
        </w:rPr>
        <w:t xml:space="preserve">Christ Church says it does have the right since it owns all the real estate and other property.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GA COURTS TO DECIDE FATE OF SAVANNAH CHURCH</dc:title>
  <dc:creator>VirtueOnline Archive</dc:creator>
  <cp:lastModifiedBy>Un-named</cp:lastModifiedBy>
  <cp:revision>1</cp:revision>
  <dcterms:created xsi:type="dcterms:W3CDTF">2026-04-22T11:54:38.655Z</dcterms:created>
  <dcterms:modified xsi:type="dcterms:W3CDTF">2026-04-22T11:54:38.655Z</dcterms:modified>
</cp:coreProperties>
</file>

<file path=docProps/custom.xml><?xml version="1.0" encoding="utf-8"?>
<Properties xmlns="http://schemas.openxmlformats.org/officeDocument/2006/custom-properties" xmlns:vt="http://schemas.openxmlformats.org/officeDocument/2006/docPropsVTypes"/>
</file>