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CHRIST CHURCH BRACES FOR UPHILL BATTLE</w:t>
      </w:r>
    </w:p>
    <w:p>
      <w:pPr>
        <w:pBdr>
          <w:bottom w:val="single" w:color="AAAAAA" w:sz="6"/>
        </w:pBdr>
        <w:spacing w:after="200" w:before="0"/>
      </w:pPr>
    </w:p>
    <w:p>
      <w:pPr>
        <w:spacing w:after="240"/>
      </w:pPr>
      <w:r>
        <w:rPr>
          <w:rFonts w:ascii="Arial" w:cs="Arial" w:eastAsia="Arial" w:hAnsi="Arial"/>
          <w:i/>
          <w:iCs/>
          <w:color w:val="666666"/>
          <w:sz w:val="20"/>
          <w:szCs w:val="20"/>
        </w:rPr>
        <w:t xml:space="preserve">by Dana Clark Felty  |  Savannah Morning News</w:t>
      </w:r>
    </w:p>
    <w:p>
      <w:pPr>
        <w:spacing w:after="160"/>
      </w:pPr>
      <w:r>
        <w:rPr>
          <w:rFonts w:ascii="Arial" w:cs="Arial" w:eastAsia="Arial" w:hAnsi="Arial"/>
          <w:sz w:val="22"/>
          <w:szCs w:val="22"/>
        </w:rPr>
        <w:t xml:space="preserve">http://www.savannahnow.com/node/369678</w:t>
      </w:r>
    </w:p>
    <w:p>
      <w:pPr>
        <w:spacing w:after="160"/>
      </w:pPr>
      <w:r>
        <w:rPr>
          <w:rFonts w:ascii="Arial" w:cs="Arial" w:eastAsia="Arial" w:hAnsi="Arial"/>
          <w:sz w:val="22"/>
          <w:szCs w:val="22"/>
        </w:rPr>
        <w:t xml:space="preserve">October 4, 2007</w:t>
      </w:r>
    </w:p>
    <w:p>
      <w:pPr>
        <w:spacing w:after="160"/>
      </w:pPr>
      <w:r>
        <w:rPr>
          <w:rFonts w:ascii="Arial" w:cs="Arial" w:eastAsia="Arial" w:hAnsi="Arial"/>
          <w:sz w:val="22"/>
          <w:szCs w:val="22"/>
        </w:rPr>
        <w:t xml:space="preserve">Leaders of Christ Church, the first church in the Georgia colony, announced their break from the Episcopal Church of America. Founded in 1733, Christ Church leaders maintain it predates the formation of the Episcopal Church of America.</w:t>
      </w:r>
    </w:p>
    <w:p>
      <w:pPr>
        <w:spacing w:after="160"/>
      </w:pPr>
      <w:r>
        <w:rPr>
          <w:rFonts w:ascii="Arial" w:cs="Arial" w:eastAsia="Arial" w:hAnsi="Arial"/>
          <w:sz w:val="22"/>
          <w:szCs w:val="22"/>
        </w:rPr>
        <w:t xml:space="preserve">They have parted from the Episcopal Church of America, although Episcopal Church leaders maintain they own the church property on Johnson Square in downtown Savannah.</w:t>
      </w:r>
    </w:p>
    <w:p>
      <w:pPr>
        <w:spacing w:after="160"/>
      </w:pPr>
      <w:r>
        <w:rPr>
          <w:rFonts w:ascii="Arial" w:cs="Arial" w:eastAsia="Arial" w:hAnsi="Arial"/>
          <w:sz w:val="22"/>
          <w:szCs w:val="22"/>
        </w:rPr>
        <w:t xml:space="preserve">Christ Church leaders say biblical authority rests at the center of their decision to leave the Episcopal Church.</w:t>
      </w:r>
    </w:p>
    <w:p>
      <w:pPr>
        <w:spacing w:after="160"/>
      </w:pPr>
      <w:r>
        <w:rPr>
          <w:rFonts w:ascii="Arial" w:cs="Arial" w:eastAsia="Arial" w:hAnsi="Arial"/>
          <w:sz w:val="22"/>
          <w:szCs w:val="22"/>
        </w:rPr>
        <w:t xml:space="preserve">But now that they've left, the only question remaining is: Who gets the property? (photo caption: [i]Leaders of Christ Church, the first church in the Georgia colony, announced their break from the Episcopal Church of America. Founded in 1733, Christ Church leaders maintain it predates the formation of the Episcopal Church of America.)[/i]</w:t>
      </w:r>
    </w:p>
    <w:p>
      <w:pPr>
        <w:spacing w:after="160"/>
      </w:pPr>
      <w:r>
        <w:rPr>
          <w:rFonts w:ascii="Arial" w:cs="Arial" w:eastAsia="Arial" w:hAnsi="Arial"/>
          <w:sz w:val="22"/>
          <w:szCs w:val="22"/>
        </w:rPr>
        <w:t xml:space="preserve">According to attorneys with experience in church property laws, the odds are stacked against Christ Church.</w:t>
      </w:r>
    </w:p>
    <w:p>
      <w:pPr>
        <w:spacing w:after="160"/>
      </w:pPr>
      <w:r>
        <w:rPr>
          <w:rFonts w:ascii="Arial" w:cs="Arial" w:eastAsia="Arial" w:hAnsi="Arial"/>
          <w:sz w:val="22"/>
          <w:szCs w:val="22"/>
        </w:rPr>
        <w:t xml:space="preserve">However, church leaders say historical and current documents clearly list the wardens and vestry as its owners.</w:t>
      </w:r>
    </w:p>
    <w:p>
      <w:pPr>
        <w:spacing w:after="160"/>
      </w:pPr>
      <w:r>
        <w:rPr>
          <w:rFonts w:ascii="Arial" w:cs="Arial" w:eastAsia="Arial" w:hAnsi="Arial"/>
          <w:sz w:val="22"/>
          <w:szCs w:val="22"/>
        </w:rPr>
        <w:t xml:space="preserve">The Episcopal Church claims ownership to all church properties. The denomination considers individual parishes to be held in trust by the congregation.</w:t>
      </w:r>
    </w:p>
    <w:p>
      <w:pPr>
        <w:spacing w:after="160"/>
      </w:pPr>
      <w:r>
        <w:rPr>
          <w:rFonts w:ascii="Arial" w:cs="Arial" w:eastAsia="Arial" w:hAnsi="Arial"/>
          <w:sz w:val="22"/>
          <w:szCs w:val="22"/>
        </w:rPr>
        <w:t xml:space="preserve">Macon attorney W. Warren Plowden Jr. said he has argued cases for the United Methodist Church, which also operates under a hierarchical governance system.</w:t>
      </w:r>
    </w:p>
    <w:p>
      <w:pPr>
        <w:spacing w:after="160"/>
      </w:pPr>
      <w:r>
        <w:rPr>
          <w:rFonts w:ascii="Arial" w:cs="Arial" w:eastAsia="Arial" w:hAnsi="Arial"/>
          <w:sz w:val="22"/>
          <w:szCs w:val="22"/>
        </w:rPr>
        <w:t xml:space="preserve">"In Methodist cases, the courts will look at deeds, the discipline of the United Methodist Church and, if it's incorporated, the corporate documents," he said.</w:t>
      </w:r>
    </w:p>
    <w:p>
      <w:pPr>
        <w:spacing w:after="160"/>
      </w:pPr>
      <w:r>
        <w:rPr>
          <w:rFonts w:ascii="Arial" w:cs="Arial" w:eastAsia="Arial" w:hAnsi="Arial"/>
          <w:sz w:val="22"/>
          <w:szCs w:val="22"/>
        </w:rPr>
        <w:t xml:space="preserve">The church's constitution includes a trust clause stating that individual congregations hold their property in trust for the national church.</w:t>
      </w:r>
    </w:p>
    <w:p>
      <w:pPr>
        <w:spacing w:after="160"/>
      </w:pPr>
      <w:r>
        <w:rPr>
          <w:rFonts w:ascii="Arial" w:cs="Arial" w:eastAsia="Arial" w:hAnsi="Arial"/>
          <w:sz w:val="22"/>
          <w:szCs w:val="22"/>
        </w:rPr>
        <w:t xml:space="preserve">Other provisions note a church can be interpreted as belonging to the denomination if the church can be shown to have been represented to the public as part of a denomination, or if the church has accepted pastors appointed by the bishop or district superintendent.</w:t>
      </w:r>
    </w:p>
    <w:p>
      <w:pPr>
        <w:spacing w:after="160"/>
      </w:pPr>
      <w:r>
        <w:rPr>
          <w:rFonts w:ascii="Arial" w:cs="Arial" w:eastAsia="Arial" w:hAnsi="Arial"/>
          <w:sz w:val="22"/>
          <w:szCs w:val="22"/>
        </w:rPr>
        <w:t xml:space="preserve">"If the Episcopal Church has provisions like that, then (Christ Church) is going to lose," Plowden said.</w:t>
      </w:r>
    </w:p>
    <w:p>
      <w:pPr>
        <w:spacing w:after="160"/>
      </w:pPr>
      <w:r>
        <w:rPr>
          <w:rFonts w:ascii="Arial" w:cs="Arial" w:eastAsia="Arial" w:hAnsi="Arial"/>
          <w:sz w:val="22"/>
          <w:szCs w:val="22"/>
        </w:rPr>
        <w:t xml:space="preserve">However, attorney Neil Creasy said Christ Church has a few advantages.</w:t>
      </w:r>
    </w:p>
    <w:p>
      <w:pPr>
        <w:spacing w:after="160"/>
      </w:pPr>
      <w:r>
        <w:rPr>
          <w:rFonts w:ascii="Arial" w:cs="Arial" w:eastAsia="Arial" w:hAnsi="Arial"/>
          <w:sz w:val="22"/>
          <w:szCs w:val="22"/>
        </w:rPr>
        <w:t xml:space="preserve">"The church was granted ownership of its property - where the church is sitting now - and some other property by the counsel of the royal governor in the 1750s," said Creasy, who represents Christ Church. "There's never been any sort of transfer of deed or title to the Episcopal Church."</w:t>
      </w:r>
    </w:p>
    <w:p>
      <w:pPr>
        <w:spacing w:after="160"/>
      </w:pPr>
      <w:r>
        <w:rPr>
          <w:rFonts w:ascii="Arial" w:cs="Arial" w:eastAsia="Arial" w:hAnsi="Arial"/>
          <w:sz w:val="22"/>
          <w:szCs w:val="22"/>
        </w:rPr>
        <w:t xml:space="preserve">Creasy agrees that state rulings have weighed against individual church authority.</w:t>
      </w:r>
    </w:p>
    <w:p>
      <w:pPr>
        <w:spacing w:after="160"/>
      </w:pPr>
      <w:r>
        <w:rPr>
          <w:rFonts w:ascii="Arial" w:cs="Arial" w:eastAsia="Arial" w:hAnsi="Arial"/>
          <w:sz w:val="22"/>
          <w:szCs w:val="22"/>
        </w:rPr>
        <w:t xml:space="preserve">"I don't think they are particularly good law," he said. "If it got to the U.S. Supreme Court, I think they'd be inclined to reverse Georgia in those cases."</w:t>
      </w:r>
    </w:p>
    <w:p>
      <w:pPr>
        <w:spacing w:after="160"/>
      </w:pPr>
      <w:r>
        <w:rPr>
          <w:rFonts w:ascii="Arial" w:cs="Arial" w:eastAsia="Arial" w:hAnsi="Arial"/>
          <w:sz w:val="22"/>
          <w:szCs w:val="22"/>
        </w:rPr>
        <w:t xml:space="preserve">Members of Christ Church have voiced years of dissent over perceptions that the Episcopal Church is growing too liberal, theologically.</w:t>
      </w:r>
    </w:p>
    <w:p>
      <w:pPr>
        <w:spacing w:after="160"/>
      </w:pPr>
      <w:r>
        <w:rPr>
          <w:rFonts w:ascii="Arial" w:cs="Arial" w:eastAsia="Arial" w:hAnsi="Arial"/>
          <w:sz w:val="22"/>
          <w:szCs w:val="22"/>
        </w:rPr>
        <w:t xml:space="preserve">Since about 2004, the church has withheld some of the funds that diocesan officials believed they were owed. And the church pledged $24,000 annually in recent years, restricting the money to uses within the diocese, not by the national church.</w:t>
      </w:r>
    </w:p>
    <w:p>
      <w:pPr>
        <w:spacing w:after="160"/>
      </w:pPr>
      <w:r>
        <w:rPr>
          <w:rFonts w:ascii="Arial" w:cs="Arial" w:eastAsia="Arial" w:hAnsi="Arial"/>
          <w:sz w:val="22"/>
          <w:szCs w:val="22"/>
        </w:rPr>
        <w:t xml:space="preserve">In December, Diocese of Georgia Bishop Henry I. Louttit issued a stern letter to the vestry, demanding the church pay $60,000 in nonrestricted pledges for 2006, as well as $60,000 for 2007 - paid in monthly installments of $5,000 - to remain in good standing.</w:t>
      </w:r>
    </w:p>
    <w:p>
      <w:pPr>
        <w:spacing w:after="160"/>
      </w:pPr>
      <w:r>
        <w:rPr>
          <w:rFonts w:ascii="Arial" w:cs="Arial" w:eastAsia="Arial" w:hAnsi="Arial"/>
          <w:sz w:val="22"/>
          <w:szCs w:val="22"/>
        </w:rPr>
        <w:t xml:space="preserve">He also called for acknowledge ment of Episcopal canons as well as the constitution and to agree that all church property belongs to the diocese and the national church.</w:t>
      </w:r>
    </w:p>
    <w:p>
      <w:pPr>
        <w:spacing w:after="160"/>
      </w:pPr>
      <w:r>
        <w:rPr>
          <w:rFonts w:ascii="Arial" w:cs="Arial" w:eastAsia="Arial" w:hAnsi="Arial"/>
          <w:sz w:val="22"/>
          <w:szCs w:val="22"/>
        </w:rPr>
        <w:t xml:space="preserve">As of August, the church had paid about $36,000 to the diocese, said spokeswoman Stephanie Lynch.</w:t>
      </w:r>
    </w:p>
    <w:p>
      <w:pPr>
        <w:spacing w:after="160"/>
      </w:pPr>
      <w:r>
        <w:rPr>
          <w:rFonts w:ascii="Arial" w:cs="Arial" w:eastAsia="Arial" w:hAnsi="Arial"/>
          <w:sz w:val="22"/>
          <w:szCs w:val="22"/>
        </w:rPr>
        <w:t xml:space="preserve">But, Creasy said, the church has never signed anything to transfer ownership to the denomination.</w:t>
      </w:r>
    </w:p>
    <w:p>
      <w:pPr>
        <w:spacing w:after="160"/>
      </w:pPr>
      <w:r>
        <w:rPr>
          <w:rFonts w:ascii="Arial" w:cs="Arial" w:eastAsia="Arial" w:hAnsi="Arial"/>
          <w:sz w:val="22"/>
          <w:szCs w:val="22"/>
        </w:rPr>
        <w:t xml:space="preserve">"It's a fairly significant event for the national church," he said. "I expect there's going to be a lot of money from the national church coming into all this."</w:t>
      </w:r>
    </w:p>
    <w:p>
      <w:pPr>
        <w:spacing w:after="160"/>
      </w:pPr>
      <w:r>
        <w:rPr>
          <w:rFonts w:ascii="Arial" w:cs="Arial" w:eastAsia="Arial" w:hAnsi="Arial"/>
          <w:sz w:val="22"/>
          <w:szCs w:val="22"/>
        </w:rPr>
        <w:t xml:space="preserve">CHRIST CHURCH TIME LINE</w:t>
      </w:r>
    </w:p>
    <w:p>
      <w:pPr>
        <w:spacing w:after="160"/>
      </w:pPr>
      <w:r>
        <w:rPr>
          <w:rFonts w:ascii="Arial" w:cs="Arial" w:eastAsia="Arial" w:hAnsi="Arial"/>
          <w:sz w:val="22"/>
          <w:szCs w:val="22"/>
        </w:rPr>
        <w:t xml:space="preserve">1733: Christ Church is established along with the colony of Georgia, with Henry Herbert as the first rector.</w:t>
      </w:r>
    </w:p>
    <w:p>
      <w:pPr>
        <w:spacing w:after="160"/>
      </w:pPr>
      <w:r>
        <w:rPr>
          <w:rFonts w:ascii="Arial" w:cs="Arial" w:eastAsia="Arial" w:hAnsi="Arial"/>
          <w:sz w:val="22"/>
          <w:szCs w:val="22"/>
        </w:rPr>
        <w:t xml:space="preserve">1736-37: John Wesley serves as rector.</w:t>
      </w:r>
    </w:p>
    <w:p>
      <w:pPr>
        <w:spacing w:after="160"/>
      </w:pPr>
      <w:r>
        <w:rPr>
          <w:rFonts w:ascii="Arial" w:cs="Arial" w:eastAsia="Arial" w:hAnsi="Arial"/>
          <w:sz w:val="22"/>
          <w:szCs w:val="22"/>
        </w:rPr>
        <w:t xml:space="preserve">1750: The first Christ Church building is completed.</w:t>
      </w:r>
    </w:p>
    <w:p>
      <w:pPr>
        <w:spacing w:after="160"/>
      </w:pPr>
      <w:r>
        <w:rPr>
          <w:rFonts w:ascii="Arial" w:cs="Arial" w:eastAsia="Arial" w:hAnsi="Arial"/>
          <w:sz w:val="22"/>
          <w:szCs w:val="22"/>
        </w:rPr>
        <w:t xml:space="preserve">1775-1779: Services are suspended after the British capture the city during the Revolutionary War.</w:t>
      </w:r>
    </w:p>
    <w:p>
      <w:pPr>
        <w:spacing w:after="160"/>
      </w:pPr>
      <w:r>
        <w:rPr>
          <w:rFonts w:ascii="Arial" w:cs="Arial" w:eastAsia="Arial" w:hAnsi="Arial"/>
          <w:sz w:val="22"/>
          <w:szCs w:val="22"/>
        </w:rPr>
        <w:t xml:space="preserve">Nov. 26, 1796: The church is destroyed by fire.</w:t>
      </w:r>
    </w:p>
    <w:p>
      <w:pPr>
        <w:spacing w:after="160"/>
      </w:pPr>
      <w:r>
        <w:rPr>
          <w:rFonts w:ascii="Arial" w:cs="Arial" w:eastAsia="Arial" w:hAnsi="Arial"/>
          <w:sz w:val="22"/>
          <w:szCs w:val="22"/>
        </w:rPr>
        <w:t xml:space="preserve">1801: A replacement church is started but is destroyed by a hurricane in 1804.</w:t>
      </w:r>
    </w:p>
    <w:p>
      <w:pPr>
        <w:spacing w:after="160"/>
      </w:pPr>
      <w:r>
        <w:rPr>
          <w:rFonts w:ascii="Arial" w:cs="Arial" w:eastAsia="Arial" w:hAnsi="Arial"/>
          <w:sz w:val="22"/>
          <w:szCs w:val="22"/>
        </w:rPr>
        <w:t xml:space="preserve">1837: The latest building is declared unsafe and is demolished.</w:t>
      </w:r>
    </w:p>
    <w:p>
      <w:pPr>
        <w:spacing w:after="160"/>
      </w:pPr>
      <w:r>
        <w:rPr>
          <w:rFonts w:ascii="Arial" w:cs="Arial" w:eastAsia="Arial" w:hAnsi="Arial"/>
          <w:sz w:val="22"/>
          <w:szCs w:val="22"/>
        </w:rPr>
        <w:t xml:space="preserve">1840: The present day church building is completed.</w:t>
      </w:r>
    </w:p>
    <w:p>
      <w:pPr>
        <w:spacing w:after="160"/>
      </w:pPr>
      <w:r>
        <w:rPr>
          <w:rFonts w:ascii="Arial" w:cs="Arial" w:eastAsia="Arial" w:hAnsi="Arial"/>
          <w:sz w:val="22"/>
          <w:szCs w:val="22"/>
        </w:rPr>
        <w:t xml:space="preserve">1895: Fire damages the interior of the church.</w:t>
      </w:r>
    </w:p>
    <w:p>
      <w:pPr>
        <w:spacing w:after="160"/>
      </w:pPr>
      <w:r>
        <w:rPr>
          <w:rFonts w:ascii="Arial" w:cs="Arial" w:eastAsia="Arial" w:hAnsi="Arial"/>
          <w:sz w:val="22"/>
          <w:szCs w:val="22"/>
        </w:rPr>
        <w:t xml:space="preserve">1935: The Episcopal Church Women of Christ Church begin the annual Tour of Homes.</w:t>
      </w:r>
    </w:p>
    <w:p>
      <w:pPr>
        <w:spacing w:after="160"/>
      </w:pPr>
      <w:r>
        <w:rPr>
          <w:rFonts w:ascii="Arial" w:cs="Arial" w:eastAsia="Arial" w:hAnsi="Arial"/>
          <w:sz w:val="22"/>
          <w:szCs w:val="22"/>
        </w:rPr>
        <w:t xml:space="preserve">August 2003: The Episcopal Church General Convention meets to vote on a same-gender blessing ceremony and the election of the Rev. V. Gene Robinson, an openly gay man, as bishop for the Diocese of New Hampshire. Robinson is elected, but the same-gender proposal fails.</w:t>
      </w:r>
    </w:p>
    <w:p>
      <w:pPr>
        <w:spacing w:after="160"/>
      </w:pPr>
      <w:r>
        <w:rPr>
          <w:rFonts w:ascii="Arial" w:cs="Arial" w:eastAsia="Arial" w:hAnsi="Arial"/>
          <w:sz w:val="22"/>
          <w:szCs w:val="22"/>
        </w:rPr>
        <w:t xml:space="preserve">Aug. 23, 2003: Diocese of Georgia forum on Skidaway Island. Savannah-area ministers discuss homosexuality, same-sex unions and the election of the gay bishop.</w:t>
      </w:r>
    </w:p>
    <w:p>
      <w:pPr>
        <w:spacing w:after="160"/>
      </w:pPr>
      <w:r>
        <w:rPr>
          <w:rFonts w:ascii="Arial" w:cs="Arial" w:eastAsia="Arial" w:hAnsi="Arial"/>
          <w:sz w:val="22"/>
          <w:szCs w:val="22"/>
        </w:rPr>
        <w:t xml:space="preserve">October 2003: The American Anglican Council, a Washington-based organization that represents traditional Episcopalians who believe in biblical authority, meets in Dallas to ask for emergency intervention from the Primates, the world Anglican leaders, to oppose the elevation of Robinson and not allow him to be consecrated.</w:t>
      </w:r>
    </w:p>
    <w:p>
      <w:pPr>
        <w:spacing w:after="160"/>
      </w:pPr>
      <w:r>
        <w:rPr>
          <w:rFonts w:ascii="Arial" w:cs="Arial" w:eastAsia="Arial" w:hAnsi="Arial"/>
          <w:sz w:val="22"/>
          <w:szCs w:val="22"/>
        </w:rPr>
        <w:t xml:space="preserve">November 2003: Bishop Robinson is consecrated as the first openly gay bishop in the Episcopal Church</w:t>
      </w:r>
    </w:p>
    <w:p>
      <w:pPr>
        <w:spacing w:after="160"/>
      </w:pPr>
      <w:r>
        <w:rPr>
          <w:rFonts w:ascii="Arial" w:cs="Arial" w:eastAsia="Arial" w:hAnsi="Arial"/>
          <w:sz w:val="22"/>
          <w:szCs w:val="22"/>
        </w:rPr>
        <w:t xml:space="preserve">February 2004: Christ Church votes to join the American Anglican Council.</w:t>
      </w:r>
    </w:p>
    <w:p>
      <w:pPr>
        <w:spacing w:after="160"/>
      </w:pPr>
      <w:r>
        <w:rPr>
          <w:rFonts w:ascii="Arial" w:cs="Arial" w:eastAsia="Arial" w:hAnsi="Arial"/>
          <w:sz w:val="22"/>
          <w:szCs w:val="22"/>
        </w:rPr>
        <w:t xml:space="preserve">August 2004: Three California churches - St. James, All Saints and St. David's - leave the Episcopal Church U.S.A. and affiliate with the Anglican Church of Uganda</w:t>
      </w:r>
    </w:p>
    <w:p>
      <w:pPr>
        <w:spacing w:after="160"/>
      </w:pPr>
      <w:r>
        <w:rPr>
          <w:rFonts w:ascii="Arial" w:cs="Arial" w:eastAsia="Arial" w:hAnsi="Arial"/>
          <w:sz w:val="22"/>
          <w:szCs w:val="22"/>
        </w:rPr>
        <w:t xml:space="preserve">Oct. 18, 2004: Lambeth Commission to publish report. Commissioned by the Archbishop of Canterbury, the Rev. Rowan Williams, the report is expected to address the legal and theological implication of same-sex unions and electing a gay bishop.</w:t>
      </w:r>
    </w:p>
    <w:p>
      <w:pPr>
        <w:spacing w:after="160"/>
      </w:pPr>
      <w:r>
        <w:rPr>
          <w:rFonts w:ascii="Arial" w:cs="Arial" w:eastAsia="Arial" w:hAnsi="Arial"/>
          <w:sz w:val="22"/>
          <w:szCs w:val="22"/>
        </w:rPr>
        <w:t xml:space="preserve">Oct. 23-24, 2004: A conference, "Reclaiming the Faith, Rebuilding the House of God," takes place in Savannah, organized by Christ Church, St. John's Episcopal Church and the Georgia chapter of the American Anglican Council.</w:t>
      </w:r>
    </w:p>
    <w:p>
      <w:pPr>
        <w:spacing w:after="160"/>
      </w:pPr>
      <w:r>
        <w:rPr>
          <w:rFonts w:ascii="Arial" w:cs="Arial" w:eastAsia="Arial" w:hAnsi="Arial"/>
          <w:sz w:val="22"/>
          <w:szCs w:val="22"/>
        </w:rPr>
        <w:t xml:space="preserve">November 2006: Christ Church asks that its pledges not go to the national church, but only within the diocese - an arrangement followed in the past. But the request is to continue the same until the Lambeth Conference of 2008.</w:t>
      </w:r>
    </w:p>
    <w:p>
      <w:pPr>
        <w:spacing w:after="160"/>
      </w:pPr>
      <w:r>
        <w:rPr>
          <w:rFonts w:ascii="Arial" w:cs="Arial" w:eastAsia="Arial" w:hAnsi="Arial"/>
          <w:sz w:val="22"/>
          <w:szCs w:val="22"/>
        </w:rPr>
        <w:t xml:space="preserve">December 2006: Bishop Henry I. Louttit denies the parish's request and tells them to pay by June 30, 2007.</w:t>
      </w:r>
    </w:p>
    <w:p>
      <w:pPr>
        <w:spacing w:after="160"/>
      </w:pPr>
      <w:r>
        <w:rPr>
          <w:rFonts w:ascii="Arial" w:cs="Arial" w:eastAsia="Arial" w:hAnsi="Arial"/>
          <w:sz w:val="22"/>
          <w:szCs w:val="22"/>
        </w:rPr>
        <w:t xml:space="preserve">January 2007: Bishop Louttit makes his annual visit to Christ Church. He addresses more than 75 people after the regular worship service concerning the recent rift.</w:t>
      </w:r>
    </w:p>
    <w:p>
      <w:pPr>
        <w:spacing w:after="160"/>
      </w:pPr>
      <w:r>
        <w:rPr>
          <w:rFonts w:ascii="Arial" w:cs="Arial" w:eastAsia="Arial" w:hAnsi="Arial"/>
          <w:sz w:val="22"/>
          <w:szCs w:val="22"/>
        </w:rPr>
        <w:t xml:space="preserve">October 2007: Christ Church opts to join the Province of Uganda under the worldwide Anglican Communion.</w:t>
      </w:r>
    </w:p>
    <w:p>
      <w:pPr>
        <w:spacing w:after="160"/>
      </w:pPr>
      <w:r>
        <w:rPr>
          <w:rFonts w:ascii="Arial" w:cs="Arial" w:eastAsia="Arial" w:hAnsi="Arial"/>
          <w:sz w:val="22"/>
          <w:szCs w:val="22"/>
        </w:rPr>
        <w:t xml:space="preserve">Sources: Savannah Morning News files; Christ Church Web site; New Georgia Encyclopedia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CHRIST CHURCH BRACES FOR UPHILL BATTLE</dc:title>
  <dc:creator>VirtueOnline Archive</dc:creator>
  <cp:lastModifiedBy>Un-named</cp:lastModifiedBy>
  <cp:revision>1</cp:revision>
  <dcterms:created xsi:type="dcterms:W3CDTF">2026-04-22T11:54:37.205Z</dcterms:created>
  <dcterms:modified xsi:type="dcterms:W3CDTF">2026-04-22T11:54:37.205Z</dcterms:modified>
</cp:coreProperties>
</file>

<file path=docProps/custom.xml><?xml version="1.0" encoding="utf-8"?>
<Properties xmlns="http://schemas.openxmlformats.org/officeDocument/2006/custom-properties" xmlns:vt="http://schemas.openxmlformats.org/officeDocument/2006/docPropsVTypes"/>
</file>