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SARASOTA, FL: FORMER ARCHBISHOP OF CANTERBURY REITERATES DEMISE OF CH.OF ENGLAND</w:t>
      </w:r>
    </w:p>
    <w:p>
      <w:pPr>
        <w:pBdr>
          <w:bottom w:val="single" w:color="AAAAAA" w:sz="6"/>
        </w:pBdr>
        <w:spacing w:after="200" w:before="0"/>
      </w:pPr>
    </w:p>
    <w:p>
      <w:pPr>
        <w:spacing w:after="160"/>
      </w:pPr>
      <w:r>
        <w:rPr>
          <w:rFonts w:ascii="Arial" w:cs="Arial" w:eastAsia="Arial" w:hAnsi="Arial"/>
          <w:sz w:val="22"/>
          <w:szCs w:val="22"/>
        </w:rPr>
        <w:t xml:space="preserve">Lord Carey Praises Work of Wisconsin-based Nashotah House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9, 2013</w:t>
      </w:r>
    </w:p>
    <w:p>
      <w:pPr>
        <w:spacing w:after="160"/>
      </w:pPr>
      <w:r>
        <w:rPr>
          <w:rFonts w:ascii="Arial" w:cs="Arial" w:eastAsia="Arial" w:hAnsi="Arial"/>
          <w:sz w:val="22"/>
          <w:szCs w:val="22"/>
        </w:rPr>
        <w:t xml:space="preserve">The former Archbishop of Canterbury, Lord Carey, harshly criticized the Church of England and then compared the CofE to the status of churches in Africa which he said were thriving and growing. He also reiterated the demise of the CofE over the "soon coming years," a source has told VOL.</w:t>
      </w:r>
    </w:p>
    <w:p>
      <w:pPr>
        <w:spacing w:after="160"/>
      </w:pPr>
      <w:r>
        <w:rPr>
          <w:rFonts w:ascii="Arial" w:cs="Arial" w:eastAsia="Arial" w:hAnsi="Arial"/>
          <w:sz w:val="22"/>
          <w:szCs w:val="22"/>
        </w:rPr>
        <w:t xml:space="preserve">By doing so, he tacitly supported the Global Fellowship of Confessing Anglicans (GFCA) and GAFCON II which met recently in Nairobi.</w:t>
      </w:r>
    </w:p>
    <w:p>
      <w:pPr>
        <w:spacing w:after="160"/>
      </w:pPr>
      <w:r>
        <w:rPr>
          <w:rFonts w:ascii="Arial" w:cs="Arial" w:eastAsia="Arial" w:hAnsi="Arial"/>
          <w:sz w:val="22"/>
          <w:szCs w:val="22"/>
        </w:rPr>
        <w:t xml:space="preserve">He made his remarks at a private gathering in Sarasota, Florida. The 103rd Archbishop of Canterbury was in Sarasota to address parishioners at the Church of the Redeemer Episcopal Church, an Anglo-Catholic congregation in the heart of Sarasota on the theme "Leadership in the 21st Century" and to preach at the ordination of three deacons.</w:t>
      </w:r>
    </w:p>
    <w:p>
      <w:pPr>
        <w:spacing w:after="160"/>
      </w:pPr>
      <w:r>
        <w:rPr>
          <w:rFonts w:ascii="Arial" w:cs="Arial" w:eastAsia="Arial" w:hAnsi="Arial"/>
          <w:sz w:val="22"/>
          <w:szCs w:val="22"/>
        </w:rPr>
        <w:t xml:space="preserve">Carey was also the principal speaker at a Nashotah House event at The Redeemer Episcopal Church which describes itself as a "traditional Episcopal church" on its website. The parish boasts some 1900 members with an average Sunday attendance of 750, making it one of the largest parishes in The Episcopal Church.</w:t>
      </w:r>
    </w:p>
    <w:p>
      <w:pPr>
        <w:spacing w:after="160"/>
      </w:pPr>
      <w:r>
        <w:rPr>
          <w:rFonts w:ascii="Arial" w:cs="Arial" w:eastAsia="Arial" w:hAnsi="Arial"/>
          <w:sz w:val="22"/>
          <w:szCs w:val="22"/>
        </w:rPr>
        <w:t xml:space="preserve">The former archbishop is a good friend of former South Carolina Bishop Ed Salmon now Dean and President of Nashotah House. He had nothing but high praise for the Wisconsin-based theological institution.</w:t>
      </w:r>
    </w:p>
    <w:p>
      <w:pPr>
        <w:spacing w:after="160"/>
      </w:pPr>
      <w:r>
        <w:rPr>
          <w:rFonts w:ascii="Arial" w:cs="Arial" w:eastAsia="Arial" w:hAnsi="Arial"/>
          <w:sz w:val="22"/>
          <w:szCs w:val="22"/>
        </w:rPr>
        <w:t xml:space="preserve">A source told VOL that Carey's compliments for Nashotah House were powerful, particularly that the Benedictine ethos there is clearly the future of Anglicanism, he said.</w:t>
      </w:r>
    </w:p>
    <w:p>
      <w:pPr>
        <w:spacing w:after="160"/>
      </w:pPr>
      <w:r>
        <w:rPr>
          <w:rFonts w:ascii="Arial" w:cs="Arial" w:eastAsia="Arial" w:hAnsi="Arial"/>
          <w:sz w:val="22"/>
          <w:szCs w:val="22"/>
        </w:rPr>
        <w:t xml:space="preserve">When asked what he believed is the significance of Nashotah House Seminary to the Anglican Communion, Lord Carey replied, "VERY significant. Nashotah is only one of two seminaries in the United States that still teaches the traditional Anglican curriculum, and it is clearly the superior. There are perhaps as many as four or five in Great Britain, but without Nashotah, my view is that the Anglo tradition will be lost in the U.S."</w:t>
      </w:r>
    </w:p>
    <w:p>
      <w:pPr>
        <w:spacing w:after="160"/>
      </w:pPr>
      <w:r>
        <w:rPr>
          <w:rFonts w:ascii="Arial" w:cs="Arial" w:eastAsia="Arial" w:hAnsi="Arial"/>
          <w:sz w:val="22"/>
          <w:szCs w:val="22"/>
        </w:rPr>
        <w:t xml:space="preserve">The Rev. Charleston Wilson is a graduate of Nashotah and a personal friend of Archbishop Carey. Bishop Salmon is a presenter for Deacon Wilson.</w:t>
      </w:r>
    </w:p>
    <w:p>
      <w:pPr>
        <w:spacing w:after="160"/>
      </w:pPr>
      <w:r>
        <w:rPr>
          <w:rFonts w:ascii="Arial" w:cs="Arial" w:eastAsia="Arial" w:hAnsi="Arial"/>
          <w:sz w:val="22"/>
          <w:szCs w:val="22"/>
        </w:rPr>
        <w:t xml:space="preserve">Bishop Dabney Smith, Diocese of Southwest Florida, Bishop Greg Brewer (Central Florida) and Bishop Daniel Martins (Springfield) will ordain Wilson along with two other deacons David Bumsted, who will be hired as the church's youth minister and Deacon Jason Murbarger.</w:t>
      </w:r>
    </w:p>
    <w:p>
      <w:pPr>
        <w:spacing w:after="160"/>
      </w:pPr>
      <w:r>
        <w:rPr>
          <w:rFonts w:ascii="Arial" w:cs="Arial" w:eastAsia="Arial" w:hAnsi="Arial"/>
          <w:sz w:val="22"/>
          <w:szCs w:val="22"/>
        </w:rPr>
        <w:t xml:space="preserve">The latter two are from Springfield and Bunsted is from Central Florida. Lord Carey will preach at the ordination.</w:t>
      </w:r>
    </w:p>
    <w:p>
      <w:pPr>
        <w:spacing w:after="160"/>
      </w:pPr>
      <w:r>
        <w:rPr>
          <w:rFonts w:ascii="Arial" w:cs="Arial" w:eastAsia="Arial" w:hAnsi="Arial"/>
          <w:sz w:val="22"/>
          <w:szCs w:val="22"/>
        </w:rPr>
        <w:t xml:space="preserve">The Very Rev. Frederick A. Robinson is priest and rector of the parish and is Dean of the Deanery.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SARASOTA, FL: FORMER ARCHBISHOP OF CANTERBURY REITERATES DEMISE OF CH.OF ENGLAND</dc:title>
  <dc:creator>VirtueOnline Archive</dc:creator>
  <cp:lastModifiedBy>Un-named</cp:lastModifiedBy>
  <cp:revision>1</cp:revision>
  <dcterms:created xsi:type="dcterms:W3CDTF">2026-04-22T11:55:51.970Z</dcterms:created>
  <dcterms:modified xsi:type="dcterms:W3CDTF">2026-04-22T11:55:51.970Z</dcterms:modified>
</cp:coreProperties>
</file>

<file path=docProps/custom.xml><?xml version="1.0" encoding="utf-8"?>
<Properties xmlns="http://schemas.openxmlformats.org/officeDocument/2006/custom-properties" xmlns:vt="http://schemas.openxmlformats.org/officeDocument/2006/docPropsVTypes"/>
</file>