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JUDGE RULES AGAINST BISHOP WHO LED BREAK</w:t>
      </w:r>
    </w:p>
    <w:p>
      <w:pPr>
        <w:pBdr>
          <w:bottom w:val="single" w:color="AAAAAA" w:sz="6"/>
        </w:pBdr>
        <w:spacing w:after="200" w:before="0"/>
      </w:pPr>
    </w:p>
    <w:p>
      <w:pPr>
        <w:spacing w:after="240"/>
      </w:pPr>
      <w:r>
        <w:rPr>
          <w:rFonts w:ascii="Arial" w:cs="Arial" w:eastAsia="Arial" w:hAnsi="Arial"/>
          <w:i/>
          <w:iCs/>
          <w:color w:val="666666"/>
          <w:sz w:val="20"/>
          <w:szCs w:val="20"/>
        </w:rPr>
        <w:t xml:space="preserve">Bee staff and news services</w:t>
      </w:r>
    </w:p>
    <w:p>
      <w:pPr>
        <w:spacing w:after="160"/>
      </w:pPr>
      <w:r>
        <w:rPr>
          <w:rFonts w:ascii="Arial" w:cs="Arial" w:eastAsia="Arial" w:hAnsi="Arial"/>
          <w:sz w:val="22"/>
          <w:szCs w:val="22"/>
        </w:rPr>
        <w:t xml:space="preserve">http://www.fresnobee.com/lifestyle/faith-and-values/story/1558910.html</w:t>
      </w:r>
    </w:p>
    <w:p>
      <w:pPr>
        <w:spacing w:after="160"/>
      </w:pPr>
      <w:r>
        <w:rPr>
          <w:rFonts w:ascii="Arial" w:cs="Arial" w:eastAsia="Arial" w:hAnsi="Arial"/>
          <w:sz w:val="22"/>
          <w:szCs w:val="22"/>
        </w:rPr>
        <w:t xml:space="preserve">July 25, 2009</w:t>
      </w:r>
    </w:p>
    <w:p>
      <w:pPr>
        <w:spacing w:after="160"/>
      </w:pPr>
      <w:r>
        <w:rPr>
          <w:rFonts w:ascii="Arial" w:cs="Arial" w:eastAsia="Arial" w:hAnsi="Arial"/>
          <w:sz w:val="22"/>
          <w:szCs w:val="22"/>
        </w:rPr>
        <w:t xml:space="preserve">The Episcopal Diocese of San Joaquin has prevailed in its first lawsuit against a deposed bishop who led a secession movement prompted by the church's ordination of women and gays.</w:t>
      </w:r>
    </w:p>
    <w:p>
      <w:pPr>
        <w:spacing w:after="160"/>
      </w:pPr>
      <w:r>
        <w:rPr>
          <w:rFonts w:ascii="Arial" w:cs="Arial" w:eastAsia="Arial" w:hAnsi="Arial"/>
          <w:sz w:val="22"/>
          <w:szCs w:val="22"/>
        </w:rPr>
        <w:t xml:space="preserve">National church leaders removed John-David Schofield as the head of the Fresno-based diocese in March of last year, after he led parishioners to break with the national church.</w:t>
      </w:r>
    </w:p>
    <w:p>
      <w:pPr>
        <w:spacing w:after="160"/>
      </w:pPr>
      <w:r>
        <w:rPr>
          <w:rFonts w:ascii="Arial" w:cs="Arial" w:eastAsia="Arial" w:hAnsi="Arial"/>
          <w:sz w:val="22"/>
          <w:szCs w:val="22"/>
        </w:rPr>
        <w:t xml:space="preserve">On Thursday, Fresno County Superior Court Judge Adolfo Corona ruled that Schofield improperly set up outside accounts to transfer up to $5 million in church money to a new holding company.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Judge rules deposed bishop can't transfer money</w:t>
      </w:r>
    </w:p>
    <w:p>
      <w:pPr>
        <w:spacing w:after="160"/>
      </w:pPr>
      <w:r>
        <w:rPr>
          <w:rFonts w:ascii="Arial" w:cs="Arial" w:eastAsia="Arial" w:hAnsi="Arial"/>
          <w:sz w:val="22"/>
          <w:szCs w:val="22"/>
        </w:rPr>
        <w:t xml:space="preserve">The Associated Press</w:t>
      </w:r>
    </w:p>
    <w:p>
      <w:pPr>
        <w:spacing w:after="160"/>
      </w:pPr>
      <w:r>
        <w:rPr>
          <w:rFonts w:ascii="Arial" w:cs="Arial" w:eastAsia="Arial" w:hAnsi="Arial"/>
          <w:sz w:val="22"/>
          <w:szCs w:val="22"/>
        </w:rPr>
        <w:t xml:space="preserve">July 24, 2009</w:t>
      </w:r>
    </w:p>
    <w:p>
      <w:pPr>
        <w:spacing w:after="160"/>
      </w:pPr>
      <w:r>
        <w:rPr>
          <w:rFonts w:ascii="Arial" w:cs="Arial" w:eastAsia="Arial" w:hAnsi="Arial"/>
          <w:sz w:val="22"/>
          <w:szCs w:val="22"/>
        </w:rPr>
        <w:t xml:space="preserve">FRESNO, Calif. -- The Episcopal Diocese of San Joaquin has prevailed in its first lawsuit against a deposed bishop who led a secession movement prompted by the church's ordination of women and gays.</w:t>
      </w:r>
    </w:p>
    <w:p>
      <w:pPr>
        <w:spacing w:after="160"/>
      </w:pPr>
      <w:r>
        <w:rPr>
          <w:rFonts w:ascii="Arial" w:cs="Arial" w:eastAsia="Arial" w:hAnsi="Arial"/>
          <w:sz w:val="22"/>
          <w:szCs w:val="22"/>
        </w:rPr>
        <w:t xml:space="preserve">National church leaders removed John-David Schofield as the head of the Fresno-based diocese in March of last year, after he led parishioners to break with the national church.</w:t>
      </w:r>
    </w:p>
    <w:p>
      <w:pPr>
        <w:spacing w:after="160"/>
      </w:pPr>
      <w:r>
        <w:rPr>
          <w:rFonts w:ascii="Arial" w:cs="Arial" w:eastAsia="Arial" w:hAnsi="Arial"/>
          <w:sz w:val="22"/>
          <w:szCs w:val="22"/>
        </w:rPr>
        <w:t xml:space="preserve">On Thursday, Fresno County Superior Court Judge Adolfo Corona ruled that Schofield improperly set up outside accounts to transfer up to $5 million in church money to a new holding company.</w:t>
      </w:r>
    </w:p>
    <w:p>
      <w:pPr>
        <w:spacing w:after="160"/>
      </w:pPr>
      <w:r>
        <w:rPr>
          <w:rFonts w:ascii="Arial" w:cs="Arial" w:eastAsia="Arial" w:hAnsi="Arial"/>
          <w:sz w:val="22"/>
          <w:szCs w:val="22"/>
        </w:rPr>
        <w:t xml:space="preserve">The ruling also established that Jerry Lamb, a bishop loyal to the U.S. Episcopal Church, officially heads the Fresno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Responds:</w:t>
      </w:r>
    </w:p>
    <w:p>
      <w:pPr>
        <w:spacing w:after="160"/>
      </w:pPr>
      <w:r>
        <w:rPr>
          <w:rFonts w:ascii="Arial" w:cs="Arial" w:eastAsia="Arial" w:hAnsi="Arial"/>
          <w:sz w:val="22"/>
          <w:szCs w:val="22"/>
        </w:rPr>
        <w:t xml:space="preserve">http://www.episcopalchurch.org/79901_112877_ENG_HTM.htm</w:t>
      </w:r>
    </w:p>
    <w:p>
      <w:pPr>
        <w:spacing w:after="160"/>
      </w:pPr>
      <w:r>
        <w:rPr>
          <w:rFonts w:ascii="Arial" w:cs="Arial" w:eastAsia="Arial" w:hAnsi="Arial"/>
          <w:sz w:val="22"/>
          <w:szCs w:val="22"/>
        </w:rPr>
        <w:t xml:space="preserve">http://episcopalchurch.typepad.com/episcope/2009/07/statement-on-the-legal-issues-in-litigation-in-the-diocese-of-san-joaquin.html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JOHN-DAVID SCHOFIELD RESPONDS</w:t>
      </w:r>
    </w:p>
    <w:p>
      <w:pPr>
        <w:spacing w:after="160"/>
      </w:pPr>
      <w:r>
        <w:rPr>
          <w:rFonts w:ascii="Arial" w:cs="Arial" w:eastAsia="Arial" w:hAnsi="Arial"/>
          <w:sz w:val="22"/>
          <w:szCs w:val="22"/>
        </w:rPr>
        <w:t xml:space="preserve">The following announcement is released by Bishop John-David Schofield of the DIOCESE OF SAN JOAQUIN. "After months of deliberation, the Fresno Superior Court has finally ruled on a material issue in the pending lawsuit. On July 21, 2009, the trial court granted plaintiff Episcopal Church's and Bishop Lamb's motion for summary adjudication of the issue of entitlement to the incumbency of corporation sole and the presidency of Episcopal Foundation and Investment Trust.</w:t>
      </w:r>
    </w:p>
    <w:p>
      <w:pPr>
        <w:spacing w:after="160"/>
      </w:pPr>
      <w:r>
        <w:rPr>
          <w:rFonts w:ascii="Arial" w:cs="Arial" w:eastAsia="Arial" w:hAnsi="Arial"/>
          <w:sz w:val="22"/>
          <w:szCs w:val="22"/>
        </w:rPr>
        <w:t xml:space="preserve">While these rulings are significant, they do not end the case at this juncture and many more issues remain to be resolved at the trial scheduled for February 1, 2010. While we appreciate the time and effort the trial court devoted to its ruling, nevertheless, we believe it cannot be sustained under a true "neutral principles" analysis that is now required by our state supreme court.</w:t>
      </w:r>
    </w:p>
    <w:p>
      <w:pPr>
        <w:spacing w:after="160"/>
      </w:pPr>
      <w:r>
        <w:rPr>
          <w:rFonts w:ascii="Arial" w:cs="Arial" w:eastAsia="Arial" w:hAnsi="Arial"/>
          <w:sz w:val="22"/>
          <w:szCs w:val="22"/>
        </w:rPr>
        <w:t xml:space="preserve">We will ask the Fifth District Court of Appeal to review the trial court's ruling and we will be filing the appropriate papers with the appellate court on or before August 17, 2009. In the meantime, we will continue to vigorously defend the case in the trial court. For additional details about the trial court's ruling, you may wish to visit the Anglican Curmudgeon's website at: http://accurmudgeon.blogspot.com/ This has been posted to VOL's website http://tinyurl.com/lqg62u</w:t>
      </w:r>
    </w:p>
    <w:p>
      <w:pPr>
        <w:spacing w:after="160"/>
      </w:pPr>
      <w:r>
        <w:rPr>
          <w:rFonts w:ascii="Arial" w:cs="Arial" w:eastAsia="Arial" w:hAnsi="Arial"/>
          <w:sz w:val="22"/>
          <w:szCs w:val="22"/>
        </w:rPr>
        <w:t xml:space="preserve">Prayers are specifically requested for wisdom and discernment for our Chancellors, especially Mr. Rusty Van Rozeboom, and for the legal team that they work with across the nation.</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Rev. Canon Bill Gandenberger</w:t>
      </w:r>
    </w:p>
    <w:p>
      <w:pPr>
        <w:spacing w:after="160"/>
      </w:pPr>
      <w:r>
        <w:rPr>
          <w:rFonts w:ascii="Arial" w:cs="Arial" w:eastAsia="Arial" w:hAnsi="Arial"/>
          <w:sz w:val="22"/>
          <w:szCs w:val="22"/>
        </w:rPr>
        <w:t xml:space="preserve">Canon to the Ordinary</w:t>
      </w:r>
    </w:p>
    <w:p>
      <w:pPr>
        <w:spacing w:after="160"/>
      </w:pPr>
      <w:r>
        <w:rPr>
          <w:rFonts w:ascii="Arial" w:cs="Arial" w:eastAsia="Arial" w:hAnsi="Arial"/>
          <w:sz w:val="22"/>
          <w:szCs w:val="22"/>
        </w:rPr>
        <w:t xml:space="preserve">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JUDGE RULES AGAINST BISHOP WHO LED BREAK</dc:title>
  <dc:creator>VirtueOnline Archive</dc:creator>
  <cp:lastModifiedBy>Un-named</cp:lastModifiedBy>
  <cp:revision>1</cp:revision>
  <dcterms:created xsi:type="dcterms:W3CDTF">2026-04-22T11:55:04.201Z</dcterms:created>
  <dcterms:modified xsi:type="dcterms:W3CDTF">2026-04-22T11:55:04.201Z</dcterms:modified>
</cp:coreProperties>
</file>

<file path=docProps/custom.xml><?xml version="1.0" encoding="utf-8"?>
<Properties xmlns="http://schemas.openxmlformats.org/officeDocument/2006/custom-properties" xmlns:vt="http://schemas.openxmlformats.org/officeDocument/2006/docPropsVTypes"/>
</file>