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EPISCOPAL DIOCESE SUES FRESNO CHURCH</w:t>
      </w:r>
    </w:p>
    <w:p>
      <w:pPr>
        <w:pBdr>
          <w:bottom w:val="single" w:color="AAAAAA" w:sz="6"/>
        </w:pBdr>
        <w:spacing w:after="200" w:before="0"/>
      </w:pPr>
    </w:p>
    <w:p>
      <w:pPr>
        <w:spacing w:after="160"/>
      </w:pPr>
      <w:r>
        <w:rPr>
          <w:rFonts w:ascii="Arial" w:cs="Arial" w:eastAsia="Arial" w:hAnsi="Arial"/>
          <w:sz w:val="22"/>
          <w:szCs w:val="22"/>
        </w:rPr>
        <w:t xml:space="preserve">Episcopal church fights for St. Columba assets.</w:t>
      </w:r>
    </w:p>
    <w:p>
      <w:pPr>
        <w:spacing w:after="160"/>
      </w:pPr>
      <w:r>
        <w:rPr>
          <w:rFonts w:ascii="Arial" w:cs="Arial" w:eastAsia="Arial" w:hAnsi="Arial"/>
          <w:sz w:val="22"/>
          <w:szCs w:val="22"/>
        </w:rPr>
        <w:t xml:space="preserve">By John Ellis</w:t>
      </w:r>
    </w:p>
    <w:p>
      <w:pPr>
        <w:spacing w:after="160"/>
      </w:pPr>
      <w:r>
        <w:rPr>
          <w:rFonts w:ascii="Arial" w:cs="Arial" w:eastAsia="Arial" w:hAnsi="Arial"/>
          <w:sz w:val="22"/>
          <w:szCs w:val="22"/>
        </w:rPr>
        <w:t xml:space="preserve">The Fresno Bee</w:t>
      </w:r>
    </w:p>
    <w:p>
      <w:pPr>
        <w:spacing w:after="160"/>
      </w:pPr>
      <w:r>
        <w:rPr>
          <w:rFonts w:ascii="Arial" w:cs="Arial" w:eastAsia="Arial" w:hAnsi="Arial"/>
          <w:sz w:val="22"/>
          <w:szCs w:val="22"/>
        </w:rPr>
        <w:t xml:space="preserve">http://www.fresnobee.com/2010/03/11/1855622/episcopal-diocese-sues-fresno.html</w:t>
      </w:r>
    </w:p>
    <w:p>
      <w:pPr>
        <w:spacing w:after="160"/>
      </w:pPr>
      <w:r>
        <w:rPr>
          <w:rFonts w:ascii="Arial" w:cs="Arial" w:eastAsia="Arial" w:hAnsi="Arial"/>
          <w:sz w:val="22"/>
          <w:szCs w:val="22"/>
        </w:rPr>
        <w:t xml:space="preserve">March 11, 2010</w:t>
      </w:r>
    </w:p>
    <w:p>
      <w:pPr>
        <w:spacing w:after="160"/>
      </w:pPr>
      <w:r>
        <w:rPr>
          <w:rFonts w:ascii="Arial" w:cs="Arial" w:eastAsia="Arial" w:hAnsi="Arial"/>
          <w:sz w:val="22"/>
          <w:szCs w:val="22"/>
        </w:rPr>
        <w:t xml:space="preserve">The Episcopal Diocese of San Joaquin on Thursday filed a lawsuit against St. Columba Church that seeks real estate and other assets from the Fresno parish, which was part of a 2007 breakaway movement from the national Episcopal Church.</w:t>
      </w:r>
    </w:p>
    <w:p>
      <w:pPr>
        <w:spacing w:after="160"/>
      </w:pPr>
      <w:r>
        <w:rPr>
          <w:rFonts w:ascii="Arial" w:cs="Arial" w:eastAsia="Arial" w:hAnsi="Arial"/>
          <w:sz w:val="22"/>
          <w:szCs w:val="22"/>
        </w:rPr>
        <w:t xml:space="preserve">Already, the diocese has filed similar lawsuits against St. Francis Anglican Church in Turlock and St. Michael's Anglican Church in Ridgecrest, a high desert community in far eastern Kern County. Those parishes also were part of the secession.</w:t>
      </w:r>
    </w:p>
    <w:p>
      <w:pPr>
        <w:spacing w:after="160"/>
      </w:pPr>
      <w:r>
        <w:rPr>
          <w:rFonts w:ascii="Arial" w:cs="Arial" w:eastAsia="Arial" w:hAnsi="Arial"/>
          <w:sz w:val="22"/>
          <w:szCs w:val="22"/>
        </w:rPr>
        <w:t xml:space="preserve">"If a person wants to leave [the Episcopal Church], that is their right under the First Amendment, but you don't take property that doesn't belong to you," said the Rev. Jerry Lamb, bishop of the diocese.</w:t>
      </w:r>
    </w:p>
    <w:p>
      <w:pPr>
        <w:spacing w:after="160"/>
      </w:pPr>
      <w:r>
        <w:rPr>
          <w:rFonts w:ascii="Arial" w:cs="Arial" w:eastAsia="Arial" w:hAnsi="Arial"/>
          <w:sz w:val="22"/>
          <w:szCs w:val="22"/>
        </w:rPr>
        <w:t xml:space="preserve">The suit against St. Columba, filed in Fresno County Superior Court, and the suits against the other individual parishes are part of a larger legal battle pitting the Episcopal Church against the breakaway Anglican Diocese of San Joaquin.</w:t>
      </w:r>
    </w:p>
    <w:p>
      <w:pPr>
        <w:spacing w:after="160"/>
      </w:pPr>
      <w:r>
        <w:rPr>
          <w:rFonts w:ascii="Arial" w:cs="Arial" w:eastAsia="Arial" w:hAnsi="Arial"/>
          <w:sz w:val="22"/>
          <w:szCs w:val="22"/>
        </w:rPr>
        <w:t xml:space="preserve">John-David Schofield, bishop of the rebel diocese, led 40 of its 47 parishes out of the Episcopal Church in December 2007, joining first the Anglican Church of the Southern Cone of South America, and now the newly formed Anglican Church in North America.</w:t>
      </w:r>
    </w:p>
    <w:p>
      <w:pPr>
        <w:spacing w:after="160"/>
      </w:pPr>
      <w:r>
        <w:rPr>
          <w:rFonts w:ascii="Arial" w:cs="Arial" w:eastAsia="Arial" w:hAnsi="Arial"/>
          <w:sz w:val="22"/>
          <w:szCs w:val="22"/>
        </w:rPr>
        <w:t xml:space="preserve">Already, the Episcopal Diocese of San Joaquin and its parent, the national Episcopal Church, have won a legal victory against the Anglican Diocese of San Joaquin in an effort to recover what they say are property and other assets that belong to the Episcopal Church, and not the breakaway diocese.</w:t>
      </w:r>
    </w:p>
    <w:p>
      <w:pPr>
        <w:spacing w:after="160"/>
      </w:pPr>
      <w:r>
        <w:rPr>
          <w:rFonts w:ascii="Arial" w:cs="Arial" w:eastAsia="Arial" w:hAnsi="Arial"/>
          <w:sz w:val="22"/>
          <w:szCs w:val="22"/>
        </w:rPr>
        <w:t xml:space="preserve">But St. Columba and a handful of other churches have incorporated individually -- and separately -- from the Anglican Diocese of San Joaquin, which has necessitated the separate lawsuits against the individual churches, said officials of the Episcopal Diocese of San Joaquin.</w:t>
      </w:r>
    </w:p>
    <w:p>
      <w:pPr>
        <w:spacing w:after="160"/>
      </w:pPr>
      <w:r>
        <w:rPr>
          <w:rFonts w:ascii="Arial" w:cs="Arial" w:eastAsia="Arial" w:hAnsi="Arial"/>
          <w:sz w:val="22"/>
          <w:szCs w:val="22"/>
        </w:rPr>
        <w:t xml:space="preserve">Local breakaway churches in Porterville, Visalia and Delano also incorporated individually and will face lawsuits similar to the one filed against St. Columba, Episcopal officials said.</w:t>
      </w:r>
    </w:p>
    <w:p>
      <w:pPr>
        <w:spacing w:after="160"/>
      </w:pPr>
      <w:r>
        <w:rPr>
          <w:rFonts w:ascii="Arial" w:cs="Arial" w:eastAsia="Arial" w:hAnsi="Arial"/>
          <w:sz w:val="22"/>
          <w:szCs w:val="22"/>
        </w:rPr>
        <w:t xml:space="preserve">Besides St. Columba, its priest -- the Rev. James Snell -- as well as eight others on the church's board of directors are named in Thursday's lawsuit.</w:t>
      </w:r>
    </w:p>
    <w:p>
      <w:pPr>
        <w:spacing w:after="160"/>
      </w:pPr>
      <w:r>
        <w:rPr>
          <w:rFonts w:ascii="Arial" w:cs="Arial" w:eastAsia="Arial" w:hAnsi="Arial"/>
          <w:sz w:val="22"/>
          <w:szCs w:val="22"/>
        </w:rPr>
        <w:t xml:space="preserve">Snell said Thursday that he was unaware of the lawsuit until he saw a news report and said he had not read it. But he expressed disappointment that other church leaders were named.</w:t>
      </w:r>
    </w:p>
    <w:p>
      <w:pPr>
        <w:spacing w:after="160"/>
      </w:pPr>
      <w:r>
        <w:rPr>
          <w:rFonts w:ascii="Arial" w:cs="Arial" w:eastAsia="Arial" w:hAnsi="Arial"/>
          <w:sz w:val="22"/>
          <w:szCs w:val="22"/>
        </w:rPr>
        <w:t xml:space="preserve">Noting that on Thursday his church had given away 600 pounds of food to a feeding program in the tiny community of Del Rey, he said the leaders named in the suit are focused on "taking care of the church and the community around them."</w:t>
      </w:r>
    </w:p>
    <w:p>
      <w:pPr>
        <w:spacing w:after="160"/>
      </w:pPr>
      <w:r>
        <w:rPr>
          <w:rFonts w:ascii="Arial" w:cs="Arial" w:eastAsia="Arial" w:hAnsi="Arial"/>
          <w:sz w:val="22"/>
          <w:szCs w:val="22"/>
        </w:rPr>
        <w:t xml:space="preserve">The Rev. Bill Gandenberger, who is Schofield's spokesman, praised Snell as a "very strong leader" and St. Columba as "a strong church in the Anglican Diocese of San Joaquin."</w:t>
      </w:r>
    </w:p>
    <w:p>
      <w:pPr>
        <w:spacing w:after="160"/>
      </w:pPr>
      <w:r>
        <w:rPr>
          <w:rFonts w:ascii="Arial" w:cs="Arial" w:eastAsia="Arial" w:hAnsi="Arial"/>
          <w:sz w:val="22"/>
          <w:szCs w:val="22"/>
        </w:rPr>
        <w:t xml:space="preserve">He said the diocese will coordinate efforts on the lawsuit with St. Columba. But, he added, "we're moving on, and we're not going to allow legal disputes to impede our progress."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EPISCOPAL DIOCESE SUES FRESNO CHURCH</dc:title>
  <dc:creator>VirtueOnline Archive</dc:creator>
  <cp:lastModifiedBy>Un-named</cp:lastModifiedBy>
  <cp:revision>1</cp:revision>
  <dcterms:created xsi:type="dcterms:W3CDTF">2026-04-22T11:55:13.014Z</dcterms:created>
  <dcterms:modified xsi:type="dcterms:W3CDTF">2026-04-22T11:55:13.014Z</dcterms:modified>
</cp:coreProperties>
</file>

<file path=docProps/custom.xml><?xml version="1.0" encoding="utf-8"?>
<Properties xmlns="http://schemas.openxmlformats.org/officeDocument/2006/custom-properties" xmlns:vt="http://schemas.openxmlformats.org/officeDocument/2006/docPropsVTypes"/>
</file>