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JOAQUIN,CA: BISHOP WHO LED CHURCH SPLIT EXPECTS REPERCUSSION,EXPECTS SUPPORT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http://www.eyeoutforyou.com/news/local/15578157.html  |  February 13, 2008</w:t>
      </w:r>
    </w:p>
    <w:p>
      <w:pPr>
        <w:spacing w:after="160"/>
      </w:pPr>
      <w:r>
        <w:rPr>
          <w:rFonts w:ascii="Arial" w:cs="Arial" w:eastAsia="Arial" w:hAnsi="Arial"/>
          <w:sz w:val="22"/>
          <w:szCs w:val="22"/>
        </w:rPr>
        <w:t xml:space="preserve">Speaking in Bakersfield for the first time since he led the Diocese of San Joaquin to split from the Episcopal Church, Bishop JohnDavid Schofield of Fresno spoke at St. Luke's Anglican Church where he asked parishioners for their support. And Schofield says he expects repercussions for his actions from the Episcopal Church.</w:t>
      </w:r>
    </w:p>
    <w:p>
      <w:pPr>
        <w:spacing w:after="160"/>
      </w:pPr>
      <w:r>
        <w:rPr>
          <w:rFonts w:ascii="Arial" w:cs="Arial" w:eastAsia="Arial" w:hAnsi="Arial"/>
          <w:sz w:val="22"/>
          <w:szCs w:val="22"/>
        </w:rPr>
        <w:t xml:space="preserve">"No one has indicated to me what my infraction is. If I am supposed to repent or recant, I need to know what I'm supposed to repent on," said Schofield.</w:t>
      </w:r>
    </w:p>
    <w:p>
      <w:pPr>
        <w:spacing w:after="160"/>
      </w:pPr>
      <w:r>
        <w:rPr>
          <w:rFonts w:ascii="Arial" w:cs="Arial" w:eastAsia="Arial" w:hAnsi="Arial"/>
          <w:sz w:val="22"/>
          <w:szCs w:val="22"/>
        </w:rPr>
        <w:t xml:space="preserve">The San Joaquin Diocese voted on December 8, 2007 to split with the Episcopal Church over theological differences. The conservative diocese did not agree with the national Church over issues such as ordination of gays, women priests and the blessings of same-sex unions. Some parishioners agree the split was the right way to go.</w:t>
      </w:r>
    </w:p>
    <w:p>
      <w:pPr>
        <w:spacing w:after="160"/>
      </w:pPr>
      <w:r>
        <w:rPr>
          <w:rFonts w:ascii="Arial" w:cs="Arial" w:eastAsia="Arial" w:hAnsi="Arial"/>
          <w:sz w:val="22"/>
          <w:szCs w:val="22"/>
        </w:rPr>
        <w:t xml:space="preserve">"I feel really good about it. I'm not happy with what the national Church has done. It left us," said Anna Murlock, a member of St. Luke's.</w:t>
      </w:r>
    </w:p>
    <w:p>
      <w:pPr>
        <w:spacing w:after="160"/>
      </w:pPr>
      <w:r>
        <w:rPr>
          <w:rFonts w:ascii="Arial" w:cs="Arial" w:eastAsia="Arial" w:hAnsi="Arial"/>
          <w:sz w:val="22"/>
          <w:szCs w:val="22"/>
        </w:rPr>
        <w:t xml:space="preserve">But the split has also divided others. "I don't condemn them for wanting to go," said Lori Brown, a member of Remain Episcopal.</w:t>
      </w:r>
    </w:p>
    <w:p>
      <w:pPr>
        <w:spacing w:after="160"/>
      </w:pPr>
      <w:r>
        <w:rPr>
          <w:rFonts w:ascii="Arial" w:cs="Arial" w:eastAsia="Arial" w:hAnsi="Arial"/>
          <w:sz w:val="22"/>
          <w:szCs w:val="22"/>
        </w:rPr>
        <w:t xml:space="preserve">"I condemn the hate that's the reason they use for wanting to go. There's so many people they will not accept," said Brown.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JOAQUIN,CA: BISHOP WHO LED CHURCH SPLIT EXPECTS REPERCUSSION,EXPECTS SUPPORT</dc:title>
  <dc:creator>VirtueOnline Archive</dc:creator>
  <cp:lastModifiedBy>Un-named</cp:lastModifiedBy>
  <cp:revision>1</cp:revision>
  <dcterms:created xsi:type="dcterms:W3CDTF">2026-04-22T11:54:42.199Z</dcterms:created>
  <dcterms:modified xsi:type="dcterms:W3CDTF">2026-04-22T11:54:42.199Z</dcterms:modified>
</cp:coreProperties>
</file>

<file path=docProps/custom.xml><?xml version="1.0" encoding="utf-8"?>
<Properties xmlns="http://schemas.openxmlformats.org/officeDocument/2006/custom-properties" xmlns:vt="http://schemas.openxmlformats.org/officeDocument/2006/docPropsVTypes"/>
</file>