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TEC EXECUTIVE COUNCIL ENDS WITH A WHIMPER</w:t>
      </w:r>
    </w:p>
    <w:p>
      <w:pPr>
        <w:pBdr>
          <w:bottom w:val="single" w:color="AAAAAA" w:sz="6"/>
        </w:pBdr>
        <w:spacing w:after="200" w:before="0"/>
      </w:pPr>
    </w:p>
    <w:p>
      <w:pPr>
        <w:spacing w:after="240"/>
      </w:pPr>
      <w:r>
        <w:rPr>
          <w:rFonts w:ascii="Arial" w:cs="Arial" w:eastAsia="Arial" w:hAnsi="Arial"/>
          <w:i/>
          <w:iCs/>
          <w:color w:val="666666"/>
          <w:sz w:val="20"/>
          <w:szCs w:val="20"/>
        </w:rPr>
        <w:t xml:space="preserve">SALT LAKE CITY: Executive Council ends with a whimper  |  Virtueonline's reporter Mary Ann Mueller only journalist at final news conference</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23, 2012</w:t>
      </w:r>
    </w:p>
    <w:p>
      <w:pPr>
        <w:spacing w:after="160"/>
      </w:pPr>
      <w:r>
        <w:rPr>
          <w:rFonts w:ascii="Arial" w:cs="Arial" w:eastAsia="Arial" w:hAnsi="Arial"/>
          <w:sz w:val="22"/>
          <w:szCs w:val="22"/>
        </w:rPr>
        <w:t xml:space="preserve">The live internet news conference started out as it always does: the prearranged call to an 800 number at the appointed hour ... the punching in of an entrance code and the announcing of your name and media organization ... then silence.</w:t>
      </w:r>
    </w:p>
    <w:p>
      <w:pPr>
        <w:spacing w:after="160"/>
      </w:pPr>
      <w:r>
        <w:rPr>
          <w:rFonts w:ascii="Arial" w:cs="Arial" w:eastAsia="Arial" w:hAnsi="Arial"/>
          <w:sz w:val="22"/>
          <w:szCs w:val="22"/>
        </w:rPr>
        <w:t xml:space="preserve">Four minutes later a voice says: "Who is on the call with us?" It's the voice of Neva Rae Fox, the public affairs officer for The Episcopal Church.</w:t>
      </w:r>
    </w:p>
    <w:p>
      <w:pPr>
        <w:spacing w:after="160"/>
      </w:pPr>
      <w:r>
        <w:rPr>
          <w:rFonts w:ascii="Arial" w:cs="Arial" w:eastAsia="Arial" w:hAnsi="Arial"/>
          <w:sz w:val="22"/>
          <w:szCs w:val="22"/>
        </w:rPr>
        <w:t xml:space="preserve">"Mary Ann Mueller with VirtueOnline," I reply.</w:t>
      </w:r>
    </w:p>
    <w:p>
      <w:pPr>
        <w:spacing w:after="160"/>
      </w:pPr>
      <w:r>
        <w:rPr>
          <w:rFonts w:ascii="Arial" w:cs="Arial" w:eastAsia="Arial" w:hAnsi="Arial"/>
          <w:sz w:val="22"/>
          <w:szCs w:val="22"/>
        </w:rPr>
        <w:t xml:space="preserve">"We are waiting for a few others," Fox explains. "So if you will just give us a moment."</w:t>
      </w:r>
    </w:p>
    <w:p>
      <w:pPr>
        <w:spacing w:after="160"/>
      </w:pPr>
      <w:r>
        <w:rPr>
          <w:rFonts w:ascii="Arial" w:cs="Arial" w:eastAsia="Arial" w:hAnsi="Arial"/>
          <w:sz w:val="22"/>
          <w:szCs w:val="22"/>
        </w:rPr>
        <w:t xml:space="preserve">The silence continues. No other reporters announce themselves online, save the Rev. Mary Frances Schjonberg who was onsite in Utah. This priest usually travels with the Executive Council and the House of Bishops when they meet. She provides onsite, in-house reporting for The Episcopal Church. She writes for the Episcopal News Service and was in Utah for the Council's final meeting before July's General Convention.</w:t>
      </w:r>
    </w:p>
    <w:p>
      <w:pPr>
        <w:spacing w:after="160"/>
      </w:pPr>
      <w:r>
        <w:rPr>
          <w:rFonts w:ascii="Arial" w:cs="Arial" w:eastAsia="Arial" w:hAnsi="Arial"/>
          <w:sz w:val="22"/>
          <w:szCs w:val="22"/>
        </w:rPr>
        <w:t xml:space="preserve">This news conference was very different. In months and years past the live Executive Council or House of Bishops Internet news conferences usually draw a wider assemblage of journalists. The Executive Council meets three times a year while the House of Bishops meets twice.</w:t>
      </w:r>
    </w:p>
    <w:p>
      <w:pPr>
        <w:spacing w:after="160"/>
      </w:pPr>
      <w:r>
        <w:rPr>
          <w:rFonts w:ascii="Arial" w:cs="Arial" w:eastAsia="Arial" w:hAnsi="Arial"/>
          <w:sz w:val="22"/>
          <w:szCs w:val="22"/>
        </w:rPr>
        <w:t xml:space="preserve">Some of the familiar, yet missing, journalistic voices in past news conferences have been Doug LeBlanc, the Living Church; Jim Naughton, the Episcopal Café; George Conger, the Church of England Newspaper; Cherie Wetzel, Anglicans United; Robert Lundy, American Anglican Council; Louise Brook, Integrity; Michelle Langone, Church Pension Group, Andrew Stern, Reuters; Frank Lockwood, Arkansas Democrat-Gazette; and VirtueOnline's David Virtue. On Friday Virtue was busily preparing to attend the GAFCON/FCA meeting in London later this week.</w:t>
      </w:r>
    </w:p>
    <w:p>
      <w:pPr>
        <w:spacing w:after="160"/>
      </w:pPr>
      <w:r>
        <w:rPr>
          <w:rFonts w:ascii="Arial" w:cs="Arial" w:eastAsia="Arial" w:hAnsi="Arial"/>
          <w:sz w:val="22"/>
          <w:szCs w:val="22"/>
        </w:rPr>
        <w:t xml:space="preserve">In addition usually there is a public relations representative tapping in from the local diocese where the gathering takes place. Some of those diocesan media representatives have included: Nina Nicholson, Diocese of Newark; Rich Creehan, Diocese of Pittsburgh; and Val Hymes, Diocese of Maryland.</w:t>
      </w:r>
    </w:p>
    <w:p>
      <w:pPr>
        <w:spacing w:after="160"/>
      </w:pPr>
      <w:r>
        <w:rPr>
          <w:rFonts w:ascii="Arial" w:cs="Arial" w:eastAsia="Arial" w:hAnsi="Arial"/>
          <w:sz w:val="22"/>
          <w:szCs w:val="22"/>
        </w:rPr>
        <w:t xml:space="preserve">On Friday, VirtueOnline was the lone online media organization represented and Schjonberg was the sole onsite reporter writing for The Episcopal Church. The structure of the news conference did not change.</w:t>
      </w:r>
    </w:p>
    <w:p>
      <w:pPr>
        <w:spacing w:after="160"/>
      </w:pPr>
      <w:r>
        <w:rPr>
          <w:rFonts w:ascii="Arial" w:cs="Arial" w:eastAsia="Arial" w:hAnsi="Arial"/>
          <w:sz w:val="22"/>
          <w:szCs w:val="22"/>
        </w:rPr>
        <w:t xml:space="preserve">Both President Bishop Katharine Jefferts Schori and House of Deputies President Bonnie Anderson gave their opening statements followed by single questions from the media.</w:t>
      </w:r>
    </w:p>
    <w:p>
      <w:pPr>
        <w:spacing w:after="160"/>
      </w:pPr>
      <w:r>
        <w:rPr>
          <w:rFonts w:ascii="Arial" w:cs="Arial" w:eastAsia="Arial" w:hAnsi="Arial"/>
          <w:sz w:val="22"/>
          <w:szCs w:val="22"/>
        </w:rPr>
        <w:t xml:space="preserve">The Presiding Bishop, of course, touted what she saw as the accomplishments of this Executive Council meeting including a dialogue on the various aspects of racism. She said that discussion was "positive and challenging". She also noted the adoption of the Episcopal Church Center Personnel Manual, which she said was important because it challenged the Church to treat their employees with justice and encourage mutual accountability.</w:t>
      </w:r>
    </w:p>
    <w:p>
      <w:pPr>
        <w:spacing w:after="160"/>
      </w:pPr>
      <w:r>
        <w:rPr>
          <w:rFonts w:ascii="Arial" w:cs="Arial" w:eastAsia="Arial" w:hAnsi="Arial"/>
          <w:sz w:val="22"/>
          <w:szCs w:val="22"/>
        </w:rPr>
        <w:t xml:space="preserve">Anderson revealed that as the final Executive Council meeting of the 2009-2012 triennium that several Executive Council committees had been terminated as a result of dictates of the Council's bylaws.</w:t>
      </w:r>
    </w:p>
    <w:p>
      <w:pPr>
        <w:spacing w:after="160"/>
      </w:pPr>
      <w:r>
        <w:rPr>
          <w:rFonts w:ascii="Arial" w:cs="Arial" w:eastAsia="Arial" w:hAnsi="Arial"/>
          <w:sz w:val="22"/>
          <w:szCs w:val="22"/>
        </w:rPr>
        <w:t xml:space="preserve">VirtueOnline asked if the termination of Council committees was the result of belt tightening measures and would there be a workable budget coming out of the upcoming General Convention and who would be most affected by a leaner budget.</w:t>
      </w:r>
    </w:p>
    <w:p>
      <w:pPr>
        <w:spacing w:after="160"/>
      </w:pPr>
      <w:r>
        <w:rPr>
          <w:rFonts w:ascii="Arial" w:cs="Arial" w:eastAsia="Arial" w:hAnsi="Arial"/>
          <w:sz w:val="22"/>
          <w:szCs w:val="22"/>
        </w:rPr>
        <w:t xml:space="preserve">Anderson explained that Executive Council bylaws decree that a committee can only be in existence for two trienniums unless the Council renews that committee. She did mention committees on Indigenous Ministries and Antiracism did receive new leases on life.</w:t>
      </w:r>
    </w:p>
    <w:p>
      <w:pPr>
        <w:spacing w:after="160"/>
      </w:pPr>
      <w:r>
        <w:rPr>
          <w:rFonts w:ascii="Arial" w:cs="Arial" w:eastAsia="Arial" w:hAnsi="Arial"/>
          <w:sz w:val="22"/>
          <w:szCs w:val="22"/>
        </w:rPr>
        <w:t xml:space="preserve">However, she side stepped the second part of VOL's question on General Convention and the budget and who would be most impacted. The Presiding Bishop remained mute.</w:t>
      </w:r>
    </w:p>
    <w:p>
      <w:pPr>
        <w:spacing w:after="160"/>
      </w:pPr>
      <w:r>
        <w:rPr>
          <w:rFonts w:ascii="Arial" w:cs="Arial" w:eastAsia="Arial" w:hAnsi="Arial"/>
          <w:sz w:val="22"/>
          <w:szCs w:val="22"/>
        </w:rPr>
        <w:t xml:space="preserve">Schjonberg took up the cause and asked about the budget. She wondered what would happen to the proposed budget from the close of the Executive Council meeting until General Convention convenes.</w:t>
      </w:r>
    </w:p>
    <w:p>
      <w:pPr>
        <w:spacing w:after="160"/>
      </w:pPr>
      <w:r>
        <w:rPr>
          <w:rFonts w:ascii="Arial" w:cs="Arial" w:eastAsia="Arial" w:hAnsi="Arial"/>
          <w:sz w:val="22"/>
          <w:szCs w:val="22"/>
        </w:rPr>
        <w:t xml:space="preserve">Anderson explained that the draft budget has been handed off to the Joint Standing Committee on Program, Budget &amp; Finance explaining that until General Convention in July there would be no numerical changes in the line items, although there have been some minor corrections made to the budget by the PB&amp;F which are explained on their blog spot.</w:t>
      </w:r>
    </w:p>
    <w:p>
      <w:pPr>
        <w:spacing w:after="160"/>
      </w:pPr>
      <w:r>
        <w:rPr>
          <w:rFonts w:ascii="Arial" w:cs="Arial" w:eastAsia="Arial" w:hAnsi="Arial"/>
          <w:sz w:val="22"/>
          <w:szCs w:val="22"/>
        </w:rPr>
        <w:t xml:space="preserve">"Once we get to General Convention PB&amp;F will gather testimony and listen to the will of General Convention through resolutions and we will come forward with a proposed budget that has been reworked," Anderson explained. "It is up to the will of General Convention to decide what they are going to approve for the next triennium."</w:t>
      </w:r>
    </w:p>
    <w:p>
      <w:pPr>
        <w:spacing w:after="160"/>
      </w:pPr>
      <w:r>
        <w:rPr>
          <w:rFonts w:ascii="Arial" w:cs="Arial" w:eastAsia="Arial" w:hAnsi="Arial"/>
          <w:sz w:val="22"/>
          <w:szCs w:val="22"/>
        </w:rPr>
        <w:t xml:space="preserve">The entire internet news conference lasted seven minutes.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TEC EXECUTIVE COUNCIL ENDS WITH A WHIMPER</dc:title>
  <dc:creator>VirtueOnline Archive</dc:creator>
  <cp:lastModifiedBy>Un-named</cp:lastModifiedBy>
  <cp:revision>1</cp:revision>
  <dcterms:created xsi:type="dcterms:W3CDTF">2026-04-22T11:55:37.960Z</dcterms:created>
  <dcterms:modified xsi:type="dcterms:W3CDTF">2026-04-22T11:55:37.960Z</dcterms:modified>
</cp:coreProperties>
</file>

<file path=docProps/custom.xml><?xml version="1.0" encoding="utf-8"?>
<Properties xmlns="http://schemas.openxmlformats.org/officeDocument/2006/custom-properties" xmlns:vt="http://schemas.openxmlformats.org/officeDocument/2006/docPropsVTypes"/>
</file>