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MIRROR PROBLEM - GEORGE NAFF GRAY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George Naff Gray, Jr.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24, 2010</w:t>
      </w:r>
    </w:p>
    <w:p>
      <w:pPr>
        <w:spacing w:after="160"/>
      </w:pPr>
      <w:r>
        <w:rPr>
          <w:rFonts w:ascii="Arial" w:cs="Arial" w:eastAsia="Arial" w:hAnsi="Arial"/>
          <w:sz w:val="22"/>
          <w:szCs w:val="22"/>
        </w:rPr>
        <w:t xml:space="preserve">Humorously one could say that the Archbishop of Canterbury Rowan Williams has a mirror problem because of his scruffy appearance, but unfortunately his mirror problem is deadly serious. The picture in the mirror contains an Anglican Communion distraught and wondering, theologically speaking, whether the Archbishop of Canterbury remembers what he looks like after looking in the mirror. By reviewing Williams' record as Archbishop of Canterbury and contemplating on St. James' Epistle 1:19-27, I believe, an answer is forthcoming.</w:t>
      </w:r>
    </w:p>
    <w:p>
      <w:pPr>
        <w:spacing w:after="160"/>
      </w:pPr>
      <w:r>
        <w:rPr>
          <w:rFonts w:ascii="Arial" w:cs="Arial" w:eastAsia="Arial" w:hAnsi="Arial"/>
          <w:sz w:val="22"/>
          <w:szCs w:val="22"/>
        </w:rPr>
        <w:t xml:space="preserve">Williams' initial leadership could be defined as successful because he was "quick to listen, slow to speak and slow to become angry." (James 1:19) These gifts are commended by St. James. They helped Williams. He and his colleagues built a solid and united consensus benefiting the welfare of the Anglican Communion early in his administration. At midterm, however, Williams' leadership was being viewed as a failure. Now his failures are compounding. The Anglican Communion is increasing in disarray, woundedness, and loss. How could such a thing happen, especially when Williams began by garnering unanimous peer support?</w:t>
      </w:r>
    </w:p>
    <w:p>
      <w:pPr>
        <w:spacing w:after="160"/>
      </w:pPr>
      <w:r>
        <w:rPr>
          <w:rFonts w:ascii="Arial" w:cs="Arial" w:eastAsia="Arial" w:hAnsi="Arial"/>
          <w:sz w:val="22"/>
          <w:szCs w:val="22"/>
        </w:rPr>
        <w:t xml:space="preserve">The answer is found in St. James' Epistle. His leadership has not produced "the righteous God desires." (James 1:20) Essentially, he has failed to follow St. James' teaching to "get rid of all moral filth and the evil that is so prevalent" and growing in the Communion. (James 1:21) Despite the clear teaching of Holy Scripture and Church doctrine, Williams' has been unable to declare homosexual ordination and marriage as either immoral or evil. As a result, some of his peer bishops who happen to lead a majority of all Anglicans have decided to follow St. James' admonition and separate from Williams and those leaders that support or tolerate acts clearly contrary to Holy Scripture and the doctrines of the Church catholic.</w:t>
      </w:r>
    </w:p>
    <w:p>
      <w:pPr>
        <w:spacing w:after="160"/>
      </w:pPr>
      <w:r>
        <w:rPr>
          <w:rFonts w:ascii="Arial" w:cs="Arial" w:eastAsia="Arial" w:hAnsi="Arial"/>
          <w:sz w:val="22"/>
          <w:szCs w:val="22"/>
        </w:rPr>
        <w:t xml:space="preserve">Today rather than decreasing, the Anglican divide is growing. This is not only true for those who will no longer gather with Williams, but it is also true of many of those who still meet with him. A number of them do not support his signature initiative: the Anglican Covenant. More chaos, rather than less, may be on the horizon for the Anglican Communion. What are faithful Anglicans to think and to do?</w:t>
      </w:r>
    </w:p>
    <w:p>
      <w:pPr>
        <w:spacing w:after="160"/>
      </w:pPr>
      <w:r>
        <w:rPr>
          <w:rFonts w:ascii="Arial" w:cs="Arial" w:eastAsia="Arial" w:hAnsi="Arial"/>
          <w:sz w:val="22"/>
          <w:szCs w:val="22"/>
        </w:rPr>
        <w:t xml:space="preserve">St. James urges Christians to: "not merely listen to the word, and so deceive yourselves. Do what it says. Anyone who listens to the word but does not do what it says is like someone who looks at his face in a mirror and, after looking at himself, goes away and immediately forgets what he looks like." (James 1: 22-24) Williams' appears to be such a man. In meeting after meeting, Williams merely listens and fails to do what St. James admonishes: do what God's Word says.</w:t>
      </w:r>
    </w:p>
    <w:p>
      <w:pPr>
        <w:spacing w:after="160"/>
      </w:pPr>
      <w:r>
        <w:rPr>
          <w:rFonts w:ascii="Arial" w:cs="Arial" w:eastAsia="Arial" w:hAnsi="Arial"/>
          <w:sz w:val="22"/>
          <w:szCs w:val="22"/>
        </w:rPr>
        <w:t xml:space="preserve">Each time Williams looks into the mirror and walks away, he is unable to remember what he sees. Williams has had a mirror placed in his face many times as leader of the Anglican Communion. The picture in the mirror not only looks the same, but is growing worse for ordination and marriage innovations are increasing, not decreasing. The result is a lesson in failure of Christian leadership.</w:t>
      </w:r>
    </w:p>
    <w:p>
      <w:pPr>
        <w:spacing w:after="160"/>
      </w:pPr>
      <w:r>
        <w:rPr>
          <w:rFonts w:ascii="Arial" w:cs="Arial" w:eastAsia="Arial" w:hAnsi="Arial"/>
          <w:sz w:val="22"/>
          <w:szCs w:val="22"/>
        </w:rPr>
        <w:t xml:space="preserve">It seems clear to millions that Williams has failed to "humbly accept the word." (James 1: 21) Many have fled Anglicanism to join the Roman Catholic, Orthodox, and those Protestant Churches that continue to accept and follow God's Word. Most Anglicans have remained steadfast in prayer.</w:t>
      </w:r>
    </w:p>
    <w:p>
      <w:pPr>
        <w:spacing w:after="160"/>
      </w:pPr>
      <w:r>
        <w:rPr>
          <w:rFonts w:ascii="Arial" w:cs="Arial" w:eastAsia="Arial" w:hAnsi="Arial"/>
          <w:sz w:val="22"/>
          <w:szCs w:val="22"/>
        </w:rPr>
        <w:t xml:space="preserve">Many in prayer are not completely surprised by what has transpired. The mirror Williams looks into reflects a secular society seeking to move beyond the Bible and Christian doctrines. Knowledgeable Anglicans were aware that before Williams' became Archbishop of Canterbury that his personal views were a reflection of the direction Anglicanism is now headed. As Archbishop of Canterbury, Williams' personal views are simply reflected and magnified in significance.</w:t>
      </w:r>
    </w:p>
    <w:p>
      <w:pPr>
        <w:spacing w:after="160"/>
      </w:pPr>
      <w:r>
        <w:rPr>
          <w:rFonts w:ascii="Arial" w:cs="Arial" w:eastAsia="Arial" w:hAnsi="Arial"/>
          <w:sz w:val="22"/>
          <w:szCs w:val="22"/>
        </w:rPr>
        <w:t xml:space="preserve">The magnified significance of Williams' leadership has become deadly serious for some in Africa and Asia, a literal life and death struggle. For others it has been less so, but still significant. My own example comes from my former Episcopal parish which I led as rector from 2002-2008. We initiated a robust ministry to widows and orphans while I was there by supporting some nine facilities in Malawi, Africa. Today, this parish has no such ministry because, in part, so many have fled due to Williams' views and his leadership. This was once a flourishing parish that is now gasping to survive because many have rid themselves of the label: Anglican. There are countless examples like this one worldwide.</w:t>
      </w:r>
    </w:p>
    <w:p>
      <w:pPr>
        <w:spacing w:after="160"/>
      </w:pPr>
      <w:r>
        <w:rPr>
          <w:rFonts w:ascii="Arial" w:cs="Arial" w:eastAsia="Arial" w:hAnsi="Arial"/>
          <w:sz w:val="22"/>
          <w:szCs w:val="22"/>
        </w:rPr>
        <w:t xml:space="preserve">God's son, Jesus Christ, brought us Good News. There is Good News in the midst of all this. Many former Anglicans are discovering that there are vibrant Christian Churches that are not "polluted by the world." (James 1:27) The Christian Faith is alive and blessings are found wherever Holy Scripture is followed in the love of Christ. Others have remained Anglican keeping a tight rein on their tongues. (James 1:26) Many of these have been praying for a new and revitalized Anglicanism.</w:t>
      </w:r>
    </w:p>
    <w:p>
      <w:pPr>
        <w:spacing w:after="160"/>
      </w:pPr>
      <w:r>
        <w:rPr>
          <w:rFonts w:ascii="Arial" w:cs="Arial" w:eastAsia="Arial" w:hAnsi="Arial"/>
          <w:sz w:val="22"/>
          <w:szCs w:val="22"/>
        </w:rPr>
        <w:t xml:space="preserve">I have such a witness. Praise God, once away from the Episcopal Church, I was better able to live in the perfect freedom of God's word and love, and guess what? I have been blessed. God's Word is true and filled with blessings.</w:t>
      </w:r>
    </w:p>
    <w:p>
      <w:pPr>
        <w:spacing w:after="160"/>
      </w:pPr>
      <w:r>
        <w:rPr>
          <w:rFonts w:ascii="Arial" w:cs="Arial" w:eastAsia="Arial" w:hAnsi="Arial"/>
          <w:sz w:val="22"/>
          <w:szCs w:val="22"/>
        </w:rPr>
        <w:t xml:space="preserve">I have concluded that Williams is a leader who has failed to look "intently into the perfect law that gives freedom, and to continue in it-not forgetting what they have heard." (James 1:25) His leadership has failed to do what God's Word says which has resulted in few blessings on him or those parts of the Anglican Communion that continue to follow his leadership. All Christians need to pray for Rowan Williams for it is sadly obvious that theologically Williams has a mirror problem and does not remember what he looks like.</w:t>
      </w:r>
    </w:p>
    <w:p>
      <w:pPr>
        <w:spacing w:after="160"/>
      </w:pPr>
      <w:r>
        <w:rPr>
          <w:rFonts w:ascii="Arial" w:cs="Arial" w:eastAsia="Arial" w:hAnsi="Arial"/>
          <w:sz w:val="22"/>
          <w:szCs w:val="22"/>
        </w:rPr>
        <w:t xml:space="preserve">----The Rev. Dr. George Naff Gray, Jr. was a life-long Episcopalian until May 2008 when he was accepted into the Anglican Province of Rwanda, Africa and today is a priest in the Anglican Mission of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MIRROR PROBLEM - GEORGE NAFF GRAY</dc:title>
  <dc:creator>VirtueOnline Archive</dc:creator>
  <cp:lastModifiedBy>Un-named</cp:lastModifiedBy>
  <cp:revision>1</cp:revision>
  <dcterms:created xsi:type="dcterms:W3CDTF">2026-04-22T11:55:24.895Z</dcterms:created>
  <dcterms:modified xsi:type="dcterms:W3CDTF">2026-04-22T11:55:24.895Z</dcterms:modified>
</cp:coreProperties>
</file>

<file path=docProps/custom.xml><?xml version="1.0" encoding="utf-8"?>
<Properties xmlns="http://schemas.openxmlformats.org/officeDocument/2006/custom-properties" xmlns:vt="http://schemas.openxmlformats.org/officeDocument/2006/docPropsVTypes"/>
</file>