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ROMAN CATHOLIC BISHOP'S SAME-SEX MARRIAGE EXORCISM</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White</w:t>
      </w:r>
    </w:p>
    <w:p>
      <w:pPr>
        <w:spacing w:after="160"/>
      </w:pPr>
      <w:r>
        <w:rPr>
          <w:rFonts w:ascii="Arial" w:cs="Arial" w:eastAsia="Arial" w:hAnsi="Arial"/>
          <w:sz w:val="22"/>
          <w:szCs w:val="22"/>
        </w:rPr>
        <w:t xml:space="preserve">http://www.catholicvote.org/</w:t>
      </w:r>
    </w:p>
    <w:p>
      <w:pPr>
        <w:spacing w:after="160"/>
      </w:pPr>
      <w:r>
        <w:rPr>
          <w:rFonts w:ascii="Arial" w:cs="Arial" w:eastAsia="Arial" w:hAnsi="Arial"/>
          <w:sz w:val="22"/>
          <w:szCs w:val="22"/>
        </w:rPr>
        <w:t xml:space="preserve">January 14, 2014</w:t>
      </w:r>
    </w:p>
    <w:p>
      <w:pPr>
        <w:spacing w:after="160"/>
      </w:pPr>
      <w:r>
        <w:rPr>
          <w:rFonts w:ascii="Arial" w:cs="Arial" w:eastAsia="Arial" w:hAnsi="Arial"/>
          <w:sz w:val="22"/>
          <w:szCs w:val="22"/>
        </w:rPr>
        <w:t xml:space="preserve">In a much-publicized event that coincided with Governor Pat Quinn signing gay marriage into law in Illinois, Bishop Thomas Paprocki of Springfield led the faithful in "Prayers of Supplication and Exorcism in Reparation for the Sin of Same-Sex Marriage."</w:t>
      </w:r>
    </w:p>
    <w:p>
      <w:pPr>
        <w:spacing w:after="160"/>
      </w:pPr>
      <w:r>
        <w:rPr>
          <w:rFonts w:ascii="Arial" w:cs="Arial" w:eastAsia="Arial" w:hAnsi="Arial"/>
          <w:sz w:val="22"/>
          <w:szCs w:val="22"/>
        </w:rPr>
        <w:t xml:space="preserve">Here are some of the highlights of what he said. Some contain quotes by Pope Francis, the Catechism, or Scripture. Some of the quotes are poignant and direct.</w:t>
      </w:r>
    </w:p>
    <w:p>
      <w:pPr>
        <w:spacing w:after="160"/>
      </w:pPr>
      <w:r>
        <w:rPr>
          <w:rFonts w:ascii="Arial" w:cs="Arial" w:eastAsia="Arial" w:hAnsi="Arial"/>
          <w:sz w:val="22"/>
          <w:szCs w:val="22"/>
        </w:rPr>
        <w:t xml:space="preserve">1. I wish to preface my reflections by saying that I am conducting this prayer service and am speaking to you now with great reluctance. I did not seek to enter any controversy and I don't relish being part of one. But I have given this matter a great deal of thought and prayer, which has led me to the conviction that God is calling me to speak out and conduct these prayers.</w:t>
      </w:r>
    </w:p>
    <w:p>
      <w:pPr>
        <w:spacing w:after="160"/>
      </w:pPr>
      <w:r>
        <w:rPr>
          <w:rFonts w:ascii="Arial" w:cs="Arial" w:eastAsia="Arial" w:hAnsi="Arial"/>
          <w:sz w:val="22"/>
          <w:szCs w:val="22"/>
        </w:rPr>
        <w:t xml:space="preserve">2. Our prayers at this time are prompted by the fact that the Governor of Illinois today is signing into Illinois law the redefinition of civil marriage, introducing not only an unprecedented novelty into our state law, but also institutionalizing an objectively sinful reality.</w:t>
      </w:r>
    </w:p>
    <w:p>
      <w:pPr>
        <w:spacing w:after="160"/>
      </w:pPr>
      <w:r>
        <w:rPr>
          <w:rFonts w:ascii="Arial" w:cs="Arial" w:eastAsia="Arial" w:hAnsi="Arial"/>
          <w:sz w:val="22"/>
          <w:szCs w:val="22"/>
        </w:rPr>
        <w:t xml:space="preserve">3. It is not hateful to say that an immoral action is sinful. On the contrary, the most compassionate thing we can do is help people to turn away from sin. To ignore another person's wrongful actions is a sign of apathy or indifference, while fraternal correction is motivated by love for that person's well-being, as can be seen by the fact that our Lord Jesus himself urged such correction. Indeed, the call to repentance is at the heart of the Gospel, as Jesus proclaimed, "The Kingdom of God is at hand. Repent and believe the Good News" (Mark 1:15).</w:t>
      </w:r>
    </w:p>
    <w:p>
      <w:pPr>
        <w:spacing w:after="160"/>
      </w:pPr>
      <w:r>
        <w:rPr>
          <w:rFonts w:ascii="Arial" w:cs="Arial" w:eastAsia="Arial" w:hAnsi="Arial"/>
          <w:sz w:val="22"/>
          <w:szCs w:val="22"/>
        </w:rPr>
        <w:t xml:space="preserve">4. The Good News is that God's mercy and forgiveness extend to those who repent. Mercy does not mean approving of something that is sinful, but does absolve the wrongdoer after a change of heart takes place in the sinner through the gift of God's grace.</w:t>
      </w:r>
    </w:p>
    <w:p>
      <w:pPr>
        <w:spacing w:after="160"/>
      </w:pPr>
      <w:r>
        <w:rPr>
          <w:rFonts w:ascii="Arial" w:cs="Arial" w:eastAsia="Arial" w:hAnsi="Arial"/>
          <w:sz w:val="22"/>
          <w:szCs w:val="22"/>
        </w:rPr>
        <w:t xml:space="preserve">5. I do not stand here before you as a self-righteous saint who has achieved spiritual perfection, but as a sinner who has received Jesus into his heart as his Lord and Savior.</w:t>
      </w:r>
    </w:p>
    <w:p>
      <w:pPr>
        <w:spacing w:after="160"/>
      </w:pPr>
      <w:r>
        <w:rPr>
          <w:rFonts w:ascii="Arial" w:cs="Arial" w:eastAsia="Arial" w:hAnsi="Arial"/>
          <w:sz w:val="22"/>
          <w:szCs w:val="22"/>
        </w:rPr>
        <w:t xml:space="preserve">6. This is a key point which the secularists are missing: they think that stressing God's mercy means that sins are no longer sins. On the contrary, God's mercy is a great gift of grace precisely because sins are sins and they call for repentance and forgiveness.</w:t>
      </w:r>
    </w:p>
    <w:p>
      <w:pPr>
        <w:spacing w:after="160"/>
      </w:pPr>
      <w:r>
        <w:rPr>
          <w:rFonts w:ascii="Arial" w:cs="Arial" w:eastAsia="Arial" w:hAnsi="Arial"/>
          <w:sz w:val="22"/>
          <w:szCs w:val="22"/>
        </w:rPr>
        <w:t xml:space="preserve">7. The fact is that a "minor exorcism" takes place in every Baptism and Confirmation ceremony when we renounce Satan and all his works and empty promises. This prayer service will be along those lines. I'm not saying that anyone involved in the redefinition of marriage is possessed by the devil, which, if that were the case, would require the remedy of a "Major Exorcism," but all of us are certainly subject to the devil's evil influences and in need of protection and deliverance from evil.</w:t>
      </w:r>
    </w:p>
    <w:p>
      <w:pPr>
        <w:spacing w:after="160"/>
      </w:pPr>
      <w:r>
        <w:rPr>
          <w:rFonts w:ascii="Arial" w:cs="Arial" w:eastAsia="Arial" w:hAnsi="Arial"/>
          <w:sz w:val="22"/>
          <w:szCs w:val="22"/>
        </w:rPr>
        <w:t xml:space="preserve">8. Our prayer service today and my words are not meant to demonize anyone, but are intended to call attention to the diabolical influences of the devil that have penetrated our culture, both in the state and in the Church. These demonic influences are not readily apparent to the undiscerning eye, which is why they are so deceptive.</w:t>
      </w:r>
    </w:p>
    <w:p>
      <w:pPr>
        <w:spacing w:after="160"/>
      </w:pPr>
      <w:r>
        <w:rPr>
          <w:rFonts w:ascii="Arial" w:cs="Arial" w:eastAsia="Arial" w:hAnsi="Arial"/>
          <w:sz w:val="22"/>
          <w:szCs w:val="22"/>
        </w:rPr>
        <w:t xml:space="preserve">9. The deception of the Devil in same-sex marriage may be understood by recalling the words of Pope Francis when he faced a similar situation as Archbishop of Buenos Aires in 2010. Regarding the proposed redefinition of civil marriage in Argentina, then-Cardinal Jorge Mario Bergoglio wrote on June 22, 2010, "The Argentine people must face, in the next few weeks, a situation whose result may gravely harm the family. It is the bill on matrimony of persons of the same sex. The identity of the family, and its survival, are in jeopardy here: father, mother, and children. The life of so many children who will be discriminated beforehand due to the lack of human maturity that God willed them to have with a father and a mother is in jeopardy. A clear rejection of the law of God, engraved in our hearts, is in jeopardy. . . . Let us not be naive: it is not a simple political struggle; it is an intention [which is] destructive of the plan of God. It is not a mere legislative project (this is a mere instrument), but rather a 'move' of the father of lies who wishes to confuse and deceive the children of God." The Pope's reference to the "father of lies" comes from the Gospel of John (8:44), where Jesus refers to the devil as "a liar and the father of lies." So Pope Francis is saying that same-sex "marriage" comes from the devil and should be condemned as such.</w:t>
      </w:r>
    </w:p>
    <w:p>
      <w:pPr>
        <w:spacing w:after="160"/>
      </w:pPr>
      <w:r>
        <w:rPr>
          <w:rFonts w:ascii="Arial" w:cs="Arial" w:eastAsia="Arial" w:hAnsi="Arial"/>
          <w:sz w:val="22"/>
          <w:szCs w:val="22"/>
        </w:rPr>
        <w:t xml:space="preserve">10. The work of discouragement by the Devil in same-sex marriage is apparent in the message being conveyed to defenders of traditional marriage that the universal redefinition of marriage is unstoppable, so we might as well just stop trying. But the legalization of abortion on demand forty years ago did not silence those who believe that abortion is contrary to God's law. On the contrary, Roe v. Wade only heightened the need for more concerted efforts to protect all human life from conception to natural death. So, too, the legal redefinition of civil marriage does not put an end to the need for discourse and action to defend natural marriage in accord with God's plan, but only serves to heighten the need for greater efforts in this regard.</w:t>
      </w:r>
    </w:p>
    <w:p>
      <w:pPr>
        <w:spacing w:after="160"/>
      </w:pPr>
      <w:r>
        <w:rPr>
          <w:rFonts w:ascii="Arial" w:cs="Arial" w:eastAsia="Arial" w:hAnsi="Arial"/>
          <w:sz w:val="22"/>
          <w:szCs w:val="22"/>
        </w:rPr>
        <w:t xml:space="preserve">11. Politicians responsible for enacting civil same-sex marriage legislation are morally complicit as co-operators in facilitating this grave sin.</w:t>
      </w:r>
    </w:p>
    <w:p>
      <w:pPr>
        <w:spacing w:after="160"/>
      </w:pPr>
      <w:r>
        <w:rPr>
          <w:rFonts w:ascii="Arial" w:cs="Arial" w:eastAsia="Arial" w:hAnsi="Arial"/>
          <w:sz w:val="22"/>
          <w:szCs w:val="22"/>
        </w:rPr>
        <w:t xml:space="preserve">12. We must also affirm the teaching of the Catholic Church that homosexual persons "must be accepted with respect, compassion, and sensitivity. Every sign of unjust discrimination in their regard should be avoided. These persons are called to fulfill God's will in their lives and, if they are Christians, to unite to the sacrifice of the Lord's Cross the difficulties they may encounter from their condition." The Church loves homosexual persons and looks upon them with compassion, offering assistance through support groups such as the Courage Apostolate to live in accord with the virtue of chastity. Indeed, all people all called to chastity, which for a man and woman united in matrimony means for the husband and wife to be faithful to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 CATHOLIC BISHOP'S SAME-SEX MARRIAGE EXORCISM</dc:title>
  <dc:creator>VirtueOnline Archive</dc:creator>
  <cp:lastModifiedBy>Un-named</cp:lastModifiedBy>
  <cp:revision>1</cp:revision>
  <dcterms:created xsi:type="dcterms:W3CDTF">2026-04-22T11:55:52.704Z</dcterms:created>
  <dcterms:modified xsi:type="dcterms:W3CDTF">2026-04-22T11:55:52.704Z</dcterms:modified>
</cp:coreProperties>
</file>

<file path=docProps/custom.xml><?xml version="1.0" encoding="utf-8"?>
<Properties xmlns="http://schemas.openxmlformats.org/officeDocument/2006/custom-properties" xmlns:vt="http://schemas.openxmlformats.org/officeDocument/2006/docPropsVTypes"/>
</file>