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OF THE COVENANT DESIGN GROUP</w:t>
      </w:r>
    </w:p>
    <w:p>
      <w:pPr>
        <w:pBdr>
          <w:bottom w:val="single" w:color="AAAAAA" w:sz="6"/>
        </w:pBdr>
        <w:spacing w:after="200" w:before="0"/>
      </w:pPr>
    </w:p>
    <w:p>
      <w:pPr>
        <w:spacing w:after="160"/>
      </w:pPr>
      <w:r>
        <w:rPr>
          <w:rFonts w:ascii="Arial" w:cs="Arial" w:eastAsia="Arial" w:hAnsi="Arial"/>
          <w:sz w:val="22"/>
          <w:szCs w:val="22"/>
        </w:rPr>
        <w:t xml:space="preserve">The Covenant Design Group, appointed by the Archbishop of Canterbury on behalf of the Primates of the Anglican Communion, held its first meeting in Nassau, the Bahamas, between Monday, 15th and Thursday, 18th January, 2007. The Archbishop of the West Indies, the Most Revd Drexel Gomez, chaired the group.</w:t>
      </w:r>
    </w:p>
    <w:p>
      <w:pPr>
        <w:spacing w:after="160"/>
      </w:pPr>
      <w:r>
        <w:rPr>
          <w:rFonts w:ascii="Arial" w:cs="Arial" w:eastAsia="Arial" w:hAnsi="Arial"/>
          <w:sz w:val="22"/>
          <w:szCs w:val="22"/>
        </w:rPr>
        <w:t xml:space="preserve">The meeting discussed four major areas of work related to the development of an Anglican Covenant: its content, the process by which it would be received into the life of the Communion, the foundations on which a covenant might be built, and its own methods of working.</w:t>
      </w:r>
    </w:p>
    <w:p>
      <w:pPr>
        <w:spacing w:after="160"/>
      </w:pPr>
      <w:r>
        <w:rPr>
          <w:rFonts w:ascii="Arial" w:cs="Arial" w:eastAsia="Arial" w:hAnsi="Arial"/>
          <w:sz w:val="22"/>
          <w:szCs w:val="22"/>
        </w:rPr>
        <w:t xml:space="preserve">The following links will take you directly to the documents relative to this report:</w:t>
      </w:r>
    </w:p>
    <w:p>
      <w:pPr>
        <w:spacing w:after="160"/>
      </w:pPr>
      <w:r>
        <w:rPr>
          <w:rFonts w:ascii="Arial" w:cs="Arial" w:eastAsia="Arial" w:hAnsi="Arial"/>
          <w:sz w:val="22"/>
          <w:szCs w:val="22"/>
        </w:rPr>
        <w:t xml:space="preserve">Full Text of the Press Release by ACNS:</w:t>
      </w:r>
    </w:p>
    <w:p>
      <w:pPr>
        <w:spacing w:after="160"/>
      </w:pPr>
      <w:r>
        <w:rPr>
          <w:rFonts w:ascii="Arial" w:cs="Arial" w:eastAsia="Arial" w:hAnsi="Arial"/>
          <w:sz w:val="22"/>
          <w:szCs w:val="22"/>
        </w:rPr>
        <w:t xml:space="preserve">http://www.anglicancommunion.org/acns/articles/42/50/acns4252.cfm</w:t>
      </w:r>
    </w:p>
    <w:p>
      <w:pPr>
        <w:spacing w:after="160"/>
      </w:pPr>
      <w:r>
        <w:rPr>
          <w:rFonts w:ascii="Arial" w:cs="Arial" w:eastAsia="Arial" w:hAnsi="Arial"/>
          <w:sz w:val="22"/>
          <w:szCs w:val="22"/>
        </w:rPr>
        <w:t xml:space="preserve">Covenant Design Group Report and Covenant Draft Text - English (PDF 219K)</w:t>
      </w:r>
    </w:p>
    <w:p>
      <w:pPr>
        <w:spacing w:after="160"/>
      </w:pPr>
      <w:r>
        <w:rPr>
          <w:rFonts w:ascii="Arial" w:cs="Arial" w:eastAsia="Arial" w:hAnsi="Arial"/>
          <w:sz w:val="22"/>
          <w:szCs w:val="22"/>
        </w:rPr>
        <w:t xml:space="preserve">http://www.aco.org/commission/d_covenant/docs/covenant.pdf</w:t>
      </w:r>
    </w:p>
    <w:p>
      <w:pPr>
        <w:spacing w:after="160"/>
      </w:pPr>
      <w:r>
        <w:rPr>
          <w:rFonts w:ascii="Arial" w:cs="Arial" w:eastAsia="Arial" w:hAnsi="Arial"/>
          <w:sz w:val="22"/>
          <w:szCs w:val="22"/>
        </w:rPr>
        <w:t xml:space="preserve">Covenant draft text- English (PDF document 49K)</w:t>
      </w:r>
    </w:p>
    <w:p>
      <w:pPr>
        <w:spacing w:after="160"/>
      </w:pPr>
      <w:r>
        <w:rPr>
          <w:rFonts w:ascii="Arial" w:cs="Arial" w:eastAsia="Arial" w:hAnsi="Arial"/>
          <w:sz w:val="22"/>
          <w:szCs w:val="22"/>
        </w:rPr>
        <w:t xml:space="preserve">http://www.aco.org/commission/d_covenant/docs/Draft_Covenant_Text.pdf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COVENANT DESIGN GROUP</dc:title>
  <dc:creator>VirtueOnline Archive</dc:creator>
  <cp:lastModifiedBy>Un-named</cp:lastModifiedBy>
  <cp:revision>1</cp:revision>
  <dcterms:created xsi:type="dcterms:W3CDTF">2026-04-22T11:54:29.899Z</dcterms:created>
  <dcterms:modified xsi:type="dcterms:W3CDTF">2026-04-22T11:54:29.899Z</dcterms:modified>
</cp:coreProperties>
</file>

<file path=docProps/custom.xml><?xml version="1.0" encoding="utf-8"?>
<Properties xmlns="http://schemas.openxmlformats.org/officeDocument/2006/custom-properties" xmlns:vt="http://schemas.openxmlformats.org/officeDocument/2006/docPropsVTypes"/>
</file>