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RELIGIOUS FREEDOM IS TODAY'S FOREMOST CHALLENGE IN GLOBAL PUBLIC SQUARE</w:t>
      </w:r>
    </w:p>
    <w:p>
      <w:pPr>
        <w:pBdr>
          <w:bottom w:val="single" w:color="AAAAAA" w:sz="6"/>
        </w:pBdr>
        <w:spacing w:after="200" w:before="0"/>
      </w:pPr>
    </w:p>
    <w:p>
      <w:pPr>
        <w:spacing w:after="160"/>
      </w:pPr>
      <w:r>
        <w:rPr>
          <w:rFonts w:ascii="Arial" w:cs="Arial" w:eastAsia="Arial" w:hAnsi="Arial"/>
          <w:sz w:val="22"/>
          <w:szCs w:val="22"/>
        </w:rPr>
        <w:t xml:space="preserve">We are rapidly losing our freedoms, says social critic Os Guinness</w:t>
      </w:r>
    </w:p>
    <w:p>
      <w:pPr>
        <w:spacing w:after="160"/>
      </w:pPr>
      <w:r>
        <w:rPr>
          <w:rFonts w:ascii="Arial" w:cs="Arial" w:eastAsia="Arial" w:hAnsi="Arial"/>
          <w:sz w:val="22"/>
          <w:szCs w:val="22"/>
        </w:rPr>
        <w:t xml:space="preserve">"We need to make religious freedom safe for diversity"</w:t>
      </w:r>
    </w:p>
    <w:p>
      <w:pPr>
        <w:spacing w:after="160"/>
      </w:pPr>
      <w:r>
        <w:rPr>
          <w:rFonts w:ascii="Arial" w:cs="Arial" w:eastAsia="Arial" w:hAnsi="Arial"/>
          <w:sz w:val="22"/>
          <w:szCs w:val="22"/>
        </w:rPr>
        <w:t xml:space="preserve">BOOK REVIEW</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19, 2013</w:t>
      </w:r>
    </w:p>
    <w:p>
      <w:pPr>
        <w:spacing w:after="160"/>
      </w:pPr>
      <w:r>
        <w:rPr>
          <w:rFonts w:ascii="Arial" w:cs="Arial" w:eastAsia="Arial" w:hAnsi="Arial"/>
          <w:sz w:val="22"/>
          <w:szCs w:val="22"/>
        </w:rPr>
        <w:t xml:space="preserve">* British Christians are being increasingly forced to keep their beliefs "under wraps" for fear of legal repercussions.</w:t>
      </w:r>
    </w:p>
    <w:p>
      <w:pPr>
        <w:spacing w:after="160"/>
      </w:pPr>
      <w:r>
        <w:rPr>
          <w:rFonts w:ascii="Arial" w:cs="Arial" w:eastAsia="Arial" w:hAnsi="Arial"/>
          <w:sz w:val="22"/>
          <w:szCs w:val="22"/>
        </w:rPr>
        <w:t xml:space="preserve">* The 16,000 member Plymouth Brethren denomination has been denied chartable status because they have a closed communion table. The bigger far more influential Roman Catholic Church also has a closed communion.</w:t>
      </w:r>
    </w:p>
    <w:p>
      <w:pPr>
        <w:spacing w:after="160"/>
      </w:pPr>
      <w:r>
        <w:rPr>
          <w:rFonts w:ascii="Arial" w:cs="Arial" w:eastAsia="Arial" w:hAnsi="Arial"/>
          <w:sz w:val="22"/>
          <w:szCs w:val="22"/>
        </w:rPr>
        <w:t xml:space="preserve">* Christian B&amp;B owners, who refused to let a gay couple stay suffer death threats, are forced to sell up because of a lack of business. Legal bills from their case against the gay couple have made it impossible to stay in business. They say they couldn't face another winter of going "cold and hungry".</w:t>
      </w:r>
    </w:p>
    <w:p>
      <w:pPr>
        <w:spacing w:after="160"/>
      </w:pPr>
      <w:r>
        <w:rPr>
          <w:rFonts w:ascii="Arial" w:cs="Arial" w:eastAsia="Arial" w:hAnsi="Arial"/>
          <w:sz w:val="22"/>
          <w:szCs w:val="22"/>
        </w:rPr>
        <w:t xml:space="preserve">* A husband-and-wife bakery shop team in Oregon is forced to close their shop doors and move to their home after gay-rights activists hounded them and drove away contract business because they refused, for Christian reasons, to bake for a same-sex wedding.</w:t>
      </w:r>
    </w:p>
    <w:p>
      <w:pPr>
        <w:spacing w:after="160"/>
      </w:pPr>
      <w:r>
        <w:rPr>
          <w:rFonts w:ascii="Arial" w:cs="Arial" w:eastAsia="Arial" w:hAnsi="Arial"/>
          <w:sz w:val="22"/>
          <w:szCs w:val="22"/>
        </w:rPr>
        <w:t xml:space="preserve">* Recent health care mandates hitting Catholic hospitals and other religious employers violates fundamental human rights of choice. The list goes on and on.</w:t>
      </w:r>
    </w:p>
    <w:p>
      <w:pPr>
        <w:spacing w:after="160"/>
      </w:pPr>
      <w:r>
        <w:rPr>
          <w:rFonts w:ascii="Arial" w:cs="Arial" w:eastAsia="Arial" w:hAnsi="Arial"/>
          <w:sz w:val="22"/>
          <w:szCs w:val="22"/>
        </w:rPr>
        <w:t xml:space="preserve">In these cases, it is liberals who are destroying human rights in the name of liberalism. Not only are they taking liberties with all our liberties, they are doing so in a way that destroys the basis of liberalism itself writes Guinness, the author of some 25 books including Time for Truth, The Case for Civility and A Free People's Suicide. He is also an evangelical Anglican.</w:t>
      </w:r>
    </w:p>
    <w:p>
      <w:pPr>
        <w:spacing w:after="160"/>
      </w:pPr>
      <w:r>
        <w:rPr>
          <w:rFonts w:ascii="Arial" w:cs="Arial" w:eastAsia="Arial" w:hAnsi="Arial"/>
          <w:sz w:val="22"/>
          <w:szCs w:val="22"/>
        </w:rPr>
        <w:t xml:space="preserve">Guinness says we are seeing a systematic assault on freedom of thought, conscience and religion and belief. They are eroding inch by inch and may soon become a landslide.</w:t>
      </w:r>
    </w:p>
    <w:p>
      <w:pPr>
        <w:spacing w:after="160"/>
      </w:pPr>
      <w:r>
        <w:rPr>
          <w:rFonts w:ascii="Arial" w:cs="Arial" w:eastAsia="Arial" w:hAnsi="Arial"/>
          <w:sz w:val="22"/>
          <w:szCs w:val="22"/>
        </w:rPr>
        <w:t xml:space="preserve">Again and again, America as the "land of the free" appears to be laying waste to its heritage as history's greatest champion of freedom of conscience. In a sad parody of the civil rights movement, freedom of conscience has been sent to the back of the bus, while freedom of speech and freedom of assembly are ushered to the front. Increasingly, and even in the Supreme Court, religious freedom is defended in terms of freedom of speech rather than in its own right, writes Guinness. "Conscience and consciousness are the sacred precincts of the mind and spirit."</w:t>
      </w:r>
    </w:p>
    <w:p>
      <w:pPr>
        <w:spacing w:after="160"/>
      </w:pPr>
      <w:r>
        <w:rPr>
          <w:rFonts w:ascii="Arial" w:cs="Arial" w:eastAsia="Arial" w:hAnsi="Arial"/>
          <w:sz w:val="22"/>
          <w:szCs w:val="22"/>
        </w:rPr>
        <w:t xml:space="preserve">In a world torn by religious conflict, the threats to human dignity are terrifyingly real, he says. "So how do we live with our deepest differences? Some societies face harsh government repression and brutal sectarian violence, while others are divided by bitter conflicts over religion's place in public life. Is there any hope for living together peacefully?"</w:t>
      </w:r>
    </w:p>
    <w:p>
      <w:pPr>
        <w:spacing w:after="160"/>
      </w:pPr>
      <w:r>
        <w:rPr>
          <w:rFonts w:ascii="Arial" w:cs="Arial" w:eastAsia="Arial" w:hAnsi="Arial"/>
          <w:sz w:val="22"/>
          <w:szCs w:val="22"/>
        </w:rPr>
        <w:t xml:space="preserve">Guinness argues that the way forward for the world lies in promoting freedom of religion and belief for people of all faiths and none. He sets out a vision of a civil and cosmopolitan global public square, and how it can be established by championing the freedom of the soul; the inviolable freedom of thought, conscience and religion. In particular, he calls for leadership that has the courage to act on behalf of the common good.</w:t>
      </w:r>
    </w:p>
    <w:p>
      <w:pPr>
        <w:spacing w:after="160"/>
      </w:pPr>
      <w:r>
        <w:rPr>
          <w:rFonts w:ascii="Arial" w:cs="Arial" w:eastAsia="Arial" w:hAnsi="Arial"/>
          <w:sz w:val="22"/>
          <w:szCs w:val="22"/>
        </w:rPr>
        <w:t xml:space="preserve">Far from utopian, this constructive vision charts a course for the future of the world. Guinness calls it Soul freedom which is not only a shining ideal but a dire necessity and an eminently practical solution to the predicaments of our time. "We can indeed maximize freedom and justice and learn to negotiate deep differences in public life. For a world desperate for hope at a critical juncture of human history, here is a way forward, for the good of all.</w:t>
      </w:r>
    </w:p>
    <w:p>
      <w:pPr>
        <w:spacing w:after="160"/>
      </w:pPr>
      <w:r>
        <w:rPr>
          <w:rFonts w:ascii="Arial" w:cs="Arial" w:eastAsia="Arial" w:hAnsi="Arial"/>
          <w:sz w:val="22"/>
          <w:szCs w:val="22"/>
        </w:rPr>
        <w:t xml:space="preserve">"Religious freedom is one of the world's most urgent issues at this moment in history. For a start, it is the guarantee and protection of the foundational human right that best allows us the freedom to be human. Also, it is under assault around the world as never before, whether through brutal government oppression (think of China and Iran) or horrifying sectarian violence (think of Nigeria, Egypt, and much of the Middle East). But what makes the situation worse is the failure of the West to live up to the best of its heritage, and therefore to fail in demonstrating an alternative. This is especially tragic in the U.S., where the founders' settlement, which James Madison called the 'true remedy' to the problem, is steadily being destroyed by fifty years of culture warring. And all this is happening at a time when the challenge of 'living with our deepest differences' has become an urgent global problem. And where are the statesmanlike leaders addressing the issue?"</w:t>
      </w:r>
    </w:p>
    <w:p>
      <w:pPr>
        <w:spacing w:after="160"/>
      </w:pPr>
      <w:r>
        <w:rPr>
          <w:rFonts w:ascii="Arial" w:cs="Arial" w:eastAsia="Arial" w:hAnsi="Arial"/>
          <w:sz w:val="22"/>
          <w:szCs w:val="22"/>
        </w:rPr>
        <w:t xml:space="preserve">Guinness calls for a new Western debate reaffirming the foundational importance of religious freedom. He believes Americans are squandering their heritage foolishly. In his book, he calls for something deeper than mere religious freedom with the term "soul freedom."</w:t>
      </w:r>
    </w:p>
    <w:p>
      <w:pPr>
        <w:spacing w:after="160"/>
      </w:pPr>
      <w:r>
        <w:rPr>
          <w:rFonts w:ascii="Arial" w:cs="Arial" w:eastAsia="Arial" w:hAnsi="Arial"/>
          <w:sz w:val="22"/>
          <w:szCs w:val="22"/>
        </w:rPr>
        <w:t xml:space="preserve">What is "soul freedom"? "Soul Liberty" was Roger Williams's magnificent term for religious freedom. It stands against those who confuse religious freedom with mere toleration, or shrink it to mean only the freedom to worship. It challenges those who view it simply as "freedom for the religious," or think that when religion is dismissed, religious freedom can be ignored.</w:t>
      </w:r>
    </w:p>
    <w:p>
      <w:pPr>
        <w:spacing w:after="160"/>
      </w:pPr>
      <w:r>
        <w:rPr>
          <w:rFonts w:ascii="Arial" w:cs="Arial" w:eastAsia="Arial" w:hAnsi="Arial"/>
          <w:sz w:val="22"/>
          <w:szCs w:val="22"/>
        </w:rPr>
        <w:t xml:space="preserve">Guinness cites Article 1 of the Global Charter of Conscience which declares, religious freedom is "the right to adopt, hold, freely exercise, share, or change one's beliefs subject solely to the dictates of conscience and independent of all outside, especially governmental control." Seen this way, freedom of religion and belief (which covers secularist world views, too) is essential because it involves nothing less that our freedom to be human.</w:t>
      </w:r>
    </w:p>
    <w:p>
      <w:pPr>
        <w:spacing w:after="160"/>
      </w:pPr>
      <w:r>
        <w:rPr>
          <w:rFonts w:ascii="Arial" w:cs="Arial" w:eastAsia="Arial" w:hAnsi="Arial"/>
          <w:sz w:val="22"/>
          <w:szCs w:val="22"/>
        </w:rPr>
        <w:t xml:space="preserve">Will America and the West wake up before it is too late? What will it take? We are each responsible only for ourselves, and for the little we can each do. But like Alexander Solzhenitsyn, we can at least say that, whatever happens elsewhere in the world and even in our own countries, we will speak and act on behalf of a better way forward. Although the folly, the darkness, and the evil may spread, we must put our stake in the ground and say, "but not through me."</w:t>
      </w:r>
    </w:p>
    <w:p>
      <w:pPr>
        <w:spacing w:after="160"/>
      </w:pPr>
      <w:r>
        <w:rPr>
          <w:rFonts w:ascii="Arial" w:cs="Arial" w:eastAsia="Arial" w:hAnsi="Arial"/>
          <w:sz w:val="22"/>
          <w:szCs w:val="22"/>
        </w:rPr>
        <w:t xml:space="preserve">Guinness's ground-breaking proposal could set America on a new path of change and with it hope which many see fast disappearing. The book is not utopian; it is a constructive vision charting a course for the future of the world. The distinguished American sociologist Peter L. Berger says of this book that it should be read by everyone concerned with freedom of conscience, not only in the face of murderous persecution as still exists in some places, but also with the more subtle threats by political orthodoxies in Western democracies.</w:t>
      </w:r>
    </w:p>
    <w:p>
      <w:pPr>
        <w:spacing w:after="160"/>
      </w:pPr>
      <w:r>
        <w:rPr>
          <w:rFonts w:ascii="Arial" w:cs="Arial" w:eastAsia="Arial" w:hAnsi="Arial"/>
          <w:sz w:val="22"/>
          <w:szCs w:val="22"/>
        </w:rPr>
        <w:t xml:space="preserve">You can buy the THE GLOBAL PUBLIC SQUARE, Religious Freedom and the Making of a world safe for diversity here: http://tinyurl.com/mnlf59p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RELIGIOUS FREEDOM IS TODAY'S FOREMOST CHALLENGE IN GLOBAL PUBLIC SQUARE</dc:title>
  <dc:creator>VirtueOnline Archive</dc:creator>
  <cp:lastModifiedBy>Un-named</cp:lastModifiedBy>
  <cp:revision>1</cp:revision>
  <dcterms:created xsi:type="dcterms:W3CDTF">2026-04-22T11:55:50.209Z</dcterms:created>
  <dcterms:modified xsi:type="dcterms:W3CDTF">2026-04-22T11:55:50.209Z</dcterms:modified>
</cp:coreProperties>
</file>

<file path=docProps/custom.xml><?xml version="1.0" encoding="utf-8"?>
<Properties xmlns="http://schemas.openxmlformats.org/officeDocument/2006/custom-properties" xmlns:vt="http://schemas.openxmlformats.org/officeDocument/2006/docPropsVTypes"/>
</file>