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REFLECTIONS ON THE END OF THE ANGLICAN ERA - MATT BONDY</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BONDY</w:t>
      </w:r>
    </w:p>
    <w:p>
      <w:pPr>
        <w:spacing w:after="160"/>
      </w:pPr>
      <w:r>
        <w:rPr>
          <w:rFonts w:ascii="Arial" w:cs="Arial" w:eastAsia="Arial" w:hAnsi="Arial"/>
          <w:sz w:val="22"/>
          <w:szCs w:val="22"/>
        </w:rPr>
        <w:t xml:space="preserve">The Gulph Mercury</w:t>
      </w:r>
    </w:p>
    <w:p>
      <w:pPr>
        <w:spacing w:after="160"/>
      </w:pPr>
      <w:r>
        <w:rPr>
          <w:rFonts w:ascii="Arial" w:cs="Arial" w:eastAsia="Arial" w:hAnsi="Arial"/>
          <w:sz w:val="22"/>
          <w:szCs w:val="22"/>
        </w:rPr>
        <w:t xml:space="preserve">http://news.guelphmercury.com/article/365128</w:t>
      </w:r>
    </w:p>
    <w:p>
      <w:pPr>
        <w:spacing w:after="160"/>
      </w:pPr>
      <w:r>
        <w:rPr>
          <w:rFonts w:ascii="Arial" w:cs="Arial" w:eastAsia="Arial" w:hAnsi="Arial"/>
          <w:sz w:val="22"/>
          <w:szCs w:val="22"/>
        </w:rPr>
        <w:t xml:space="preserve">August 19, 2008</w:t>
      </w:r>
    </w:p>
    <w:p>
      <w:pPr>
        <w:spacing w:after="160"/>
      </w:pPr>
      <w:r>
        <w:rPr>
          <w:rFonts w:ascii="Arial" w:cs="Arial" w:eastAsia="Arial" w:hAnsi="Arial"/>
          <w:sz w:val="22"/>
          <w:szCs w:val="22"/>
        </w:rPr>
        <w:t xml:space="preserve">Conservative Anglicans met in June in Jerusalem at the Global Anglican Future Conference (GAFCON).</w:t>
      </w:r>
    </w:p>
    <w:p>
      <w:pPr>
        <w:spacing w:after="160"/>
      </w:pPr>
      <w:r>
        <w:rPr>
          <w:rFonts w:ascii="Arial" w:cs="Arial" w:eastAsia="Arial" w:hAnsi="Arial"/>
          <w:sz w:val="22"/>
          <w:szCs w:val="22"/>
        </w:rPr>
        <w:t xml:space="preserve">At this gathering, traditionalist primates, bishops, clergy and lay Christians charted a new course for orthodox "confessing Anglicans" worldwide.</w:t>
      </w:r>
    </w:p>
    <w:p>
      <w:pPr>
        <w:spacing w:after="160"/>
      </w:pPr>
      <w:r>
        <w:rPr>
          <w:rFonts w:ascii="Arial" w:cs="Arial" w:eastAsia="Arial" w:hAnsi="Arial"/>
          <w:sz w:val="22"/>
          <w:szCs w:val="22"/>
        </w:rPr>
        <w:t xml:space="preserve">The meeting was deliberately held mere weeks before the once-a-decade Lambeth Conference, a formal gathering of the world's Anglican leaders hosted by the Archbishop of Canterbury.</w:t>
      </w:r>
    </w:p>
    <w:p>
      <w:pPr>
        <w:spacing w:after="160"/>
      </w:pPr>
      <w:r>
        <w:rPr>
          <w:rFonts w:ascii="Arial" w:cs="Arial" w:eastAsia="Arial" w:hAnsi="Arial"/>
          <w:sz w:val="22"/>
          <w:szCs w:val="22"/>
        </w:rPr>
        <w:t xml:space="preserve">The idea, of course, was that orthodox Anglicans would get their ducks in a row in time for the Lambeth Conference so the rest of the Anglican Communion goes into Lambeth with a clear idea of where the conservative Anglican movement -- sometimes called the Anglican Realignment -- stands as a cohesive assembly.</w:t>
      </w:r>
    </w:p>
    <w:p>
      <w:pPr>
        <w:spacing w:after="160"/>
      </w:pPr>
      <w:r>
        <w:rPr>
          <w:rFonts w:ascii="Arial" w:cs="Arial" w:eastAsia="Arial" w:hAnsi="Arial"/>
          <w:sz w:val="22"/>
          <w:szCs w:val="22"/>
        </w:rPr>
        <w:t xml:space="preserve">It is now clear that the Anglican Communion is finished as a coherent and orthodox church. Considered by some, at various times in her history, as a legitimate branch -- along with the Roman and Orthodox communions -- of the True Catholic Church, the Anglican Communion is now rife with Gnosticism, private biblical interpretation and agenda-pushing clerics on all sides of all issues.</w:t>
      </w:r>
    </w:p>
    <w:p>
      <w:pPr>
        <w:spacing w:after="160"/>
      </w:pPr>
      <w:r>
        <w:rPr>
          <w:rFonts w:ascii="Arial" w:cs="Arial" w:eastAsia="Arial" w:hAnsi="Arial"/>
          <w:sz w:val="22"/>
          <w:szCs w:val="22"/>
        </w:rPr>
        <w:t xml:space="preserve">Whence this lamentable spiral?</w:t>
      </w:r>
    </w:p>
    <w:p>
      <w:pPr>
        <w:spacing w:after="160"/>
      </w:pPr>
      <w:r>
        <w:rPr>
          <w:rFonts w:ascii="Arial" w:cs="Arial" w:eastAsia="Arial" w:hAnsi="Arial"/>
          <w:sz w:val="22"/>
          <w:szCs w:val="22"/>
        </w:rPr>
        <w:t xml:space="preserve">Though Anglicans have always tried to set up some general parameters for maintaining basic Christian teaching, theological compromise and fuzzy lines of ecclesiastical authority are just as characteristic of Anglicanism as Christianity itself.</w:t>
      </w:r>
    </w:p>
    <w:p>
      <w:pPr>
        <w:spacing w:after="160"/>
      </w:pPr>
      <w:r>
        <w:rPr>
          <w:rFonts w:ascii="Arial" w:cs="Arial" w:eastAsia="Arial" w:hAnsi="Arial"/>
          <w:sz w:val="22"/>
          <w:szCs w:val="22"/>
        </w:rPr>
        <w:t xml:space="preserve">Perhaps the only sacrosanct element of Anglican theological unity is, or at least was, the Chicago-Lambeth Quadrilateral.</w:t>
      </w:r>
    </w:p>
    <w:p>
      <w:pPr>
        <w:spacing w:after="160"/>
      </w:pPr>
      <w:r>
        <w:rPr>
          <w:rFonts w:ascii="Arial" w:cs="Arial" w:eastAsia="Arial" w:hAnsi="Arial"/>
          <w:sz w:val="22"/>
          <w:szCs w:val="22"/>
        </w:rPr>
        <w:t xml:space="preserve">Adopted at the Lambeth Conference of 1888, the quadrilateral enumerates the basis of Anglican Christianity. It confesses that scripture is the revealed word of God, the Nicene Creed sufficiently expresses the Christian faith, the sacraments of baptism and eucharist are essential to Christian life, and the historic episcopate is the basis of ecclesiastical authority.</w:t>
      </w:r>
    </w:p>
    <w:p>
      <w:pPr>
        <w:spacing w:after="160"/>
      </w:pPr>
      <w:r>
        <w:rPr>
          <w:rFonts w:ascii="Arial" w:cs="Arial" w:eastAsia="Arial" w:hAnsi="Arial"/>
          <w:sz w:val="22"/>
          <w:szCs w:val="22"/>
        </w:rPr>
        <w:t xml:space="preserve">That's all well and good, but scratch the surface and you find confusion. Who interprets scripture? Do we take the Nicene Creed literally? Who is qualified to be a bishop?</w:t>
      </w:r>
    </w:p>
    <w:p>
      <w:pPr>
        <w:spacing w:after="160"/>
      </w:pPr>
      <w:r>
        <w:rPr>
          <w:rFonts w:ascii="Arial" w:cs="Arial" w:eastAsia="Arial" w:hAnsi="Arial"/>
          <w:sz w:val="22"/>
          <w:szCs w:val="22"/>
        </w:rPr>
        <w:t xml:space="preserve">In today's Anglican Church, especially in North America, for all intents and purposes the answers to the above are: you do. If you want to. Anyone.</w:t>
      </w:r>
    </w:p>
    <w:p>
      <w:pPr>
        <w:spacing w:after="160"/>
      </w:pPr>
      <w:r>
        <w:rPr>
          <w:rFonts w:ascii="Arial" w:cs="Arial" w:eastAsia="Arial" w:hAnsi="Arial"/>
          <w:sz w:val="22"/>
          <w:szCs w:val="22"/>
        </w:rPr>
        <w:t xml:space="preserve">This finicky stewardship of the faith is explained by the fact that the Church of England never established a serious magisterium charged with preserving the Christian religion.</w:t>
      </w:r>
    </w:p>
    <w:p>
      <w:pPr>
        <w:spacing w:after="160"/>
      </w:pPr>
      <w:r>
        <w:rPr>
          <w:rFonts w:ascii="Arial" w:cs="Arial" w:eastAsia="Arial" w:hAnsi="Arial"/>
          <w:sz w:val="22"/>
          <w:szCs w:val="22"/>
        </w:rPr>
        <w:t xml:space="preserve">Theological matters are decided by bishops and synods on the basis of majority vote, as if democracy -- not Christ -- reveals and guarantees Truth.</w:t>
      </w:r>
    </w:p>
    <w:p>
      <w:pPr>
        <w:spacing w:after="160"/>
      </w:pPr>
      <w:r>
        <w:rPr>
          <w:rFonts w:ascii="Arial" w:cs="Arial" w:eastAsia="Arial" w:hAnsi="Arial"/>
          <w:sz w:val="22"/>
          <w:szCs w:val="22"/>
        </w:rPr>
        <w:t xml:space="preserve">Recently on this page Community Editorial Board columnist Keith Knight, editor of Canada's Anglican Journal, meditated on the state of Anglicanism. He wrote a cogent and thoughtful piece.</w:t>
      </w:r>
    </w:p>
    <w:p>
      <w:pPr>
        <w:spacing w:after="160"/>
      </w:pPr>
      <w:r>
        <w:rPr>
          <w:rFonts w:ascii="Arial" w:cs="Arial" w:eastAsia="Arial" w:hAnsi="Arial"/>
          <w:sz w:val="22"/>
          <w:szCs w:val="22"/>
        </w:rPr>
        <w:t xml:space="preserve">He asked, rhetorically, whether the Anglican Church is an oak or a willow, and proffered that she was both, affirming the need for cultural sensitivity to temper scripture and tradition.</w:t>
      </w:r>
    </w:p>
    <w:p>
      <w:pPr>
        <w:spacing w:after="160"/>
      </w:pPr>
      <w:r>
        <w:rPr>
          <w:rFonts w:ascii="Arial" w:cs="Arial" w:eastAsia="Arial" w:hAnsi="Arial"/>
          <w:sz w:val="22"/>
          <w:szCs w:val="22"/>
        </w:rPr>
        <w:t xml:space="preserve">On its face, this seems only reasonable. The sentiment rings true. But this progressive impulse must be subordinated to the ultimate task of preserving and witnessing the faith once delivered.</w:t>
      </w:r>
    </w:p>
    <w:p>
      <w:pPr>
        <w:spacing w:after="160"/>
      </w:pPr>
      <w:r>
        <w:rPr>
          <w:rFonts w:ascii="Arial" w:cs="Arial" w:eastAsia="Arial" w:hAnsi="Arial"/>
          <w:sz w:val="22"/>
          <w:szCs w:val="22"/>
        </w:rPr>
        <w:t xml:space="preserve">Anglicans, with all Christians, should be chiefly concerned with projecting biblical faith into the community -- not with projecting the community's values into the faith.</w:t>
      </w:r>
    </w:p>
    <w:p>
      <w:pPr>
        <w:spacing w:after="160"/>
      </w:pPr>
      <w:r>
        <w:rPr>
          <w:rFonts w:ascii="Arial" w:cs="Arial" w:eastAsia="Arial" w:hAnsi="Arial"/>
          <w:sz w:val="22"/>
          <w:szCs w:val="22"/>
        </w:rPr>
        <w:t xml:space="preserve">Alas, such rich debates among Anglicans are fast falling into irrelevance.</w:t>
      </w:r>
    </w:p>
    <w:p>
      <w:pPr>
        <w:spacing w:after="160"/>
      </w:pPr>
      <w:r>
        <w:rPr>
          <w:rFonts w:ascii="Arial" w:cs="Arial" w:eastAsia="Arial" w:hAnsi="Arial"/>
          <w:sz w:val="22"/>
          <w:szCs w:val="22"/>
        </w:rPr>
        <w:t xml:space="preserve">Via media -- the Anglican motto, meaning by way of the middle -- has disintegrated into infighting, and it's taking the Anglican Communion with it.</w:t>
      </w:r>
    </w:p>
    <w:p>
      <w:pPr>
        <w:spacing w:after="160"/>
      </w:pPr>
      <w:r>
        <w:rPr>
          <w:rFonts w:ascii="Arial" w:cs="Arial" w:eastAsia="Arial" w:hAnsi="Arial"/>
          <w:sz w:val="22"/>
          <w:szCs w:val="22"/>
        </w:rPr>
        <w:t xml:space="preserve">But we must remember that for a time, the Church of England, even with all her contradiction, vulnerability to error and organizational shortcomings, was sufficient. Glorious, even.</w:t>
      </w:r>
    </w:p>
    <w:p>
      <w:pPr>
        <w:spacing w:after="160"/>
      </w:pPr>
      <w:r>
        <w:rPr>
          <w:rFonts w:ascii="Arial" w:cs="Arial" w:eastAsia="Arial" w:hAnsi="Arial"/>
          <w:sz w:val="22"/>
          <w:szCs w:val="22"/>
        </w:rPr>
        <w:t xml:space="preserve">For she stood, above all else, for the freedom of the English people and the supremacy of the Sovereign.</w:t>
      </w:r>
    </w:p>
    <w:p>
      <w:pPr>
        <w:spacing w:after="160"/>
      </w:pPr>
      <w:r>
        <w:rPr>
          <w:rFonts w:ascii="Arial" w:cs="Arial" w:eastAsia="Arial" w:hAnsi="Arial"/>
          <w:sz w:val="22"/>
          <w:szCs w:val="22"/>
        </w:rPr>
        <w:t xml:space="preserve">She was an expression of England's identity, a bulwark of national independence and, at her best, an endeavour to fuse Enlightenment with Revelation.</w:t>
      </w:r>
    </w:p>
    <w:p>
      <w:pPr>
        <w:spacing w:after="160"/>
      </w:pPr>
      <w:r>
        <w:rPr>
          <w:rFonts w:ascii="Arial" w:cs="Arial" w:eastAsia="Arial" w:hAnsi="Arial"/>
          <w:sz w:val="22"/>
          <w:szCs w:val="22"/>
        </w:rPr>
        <w:t xml:space="preserve">And so we're left with the hard questions.</w:t>
      </w:r>
    </w:p>
    <w:p>
      <w:pPr>
        <w:spacing w:after="160"/>
      </w:pPr>
      <w:r>
        <w:rPr>
          <w:rFonts w:ascii="Arial" w:cs="Arial" w:eastAsia="Arial" w:hAnsi="Arial"/>
          <w:sz w:val="22"/>
          <w:szCs w:val="22"/>
        </w:rPr>
        <w:t xml:space="preserve">Is Anglicanism itself an anachronism? A vestige of empire? Destined to succumb to the pulsating rush of liturgical, spiritual and cultural change?</w:t>
      </w:r>
    </w:p>
    <w:p>
      <w:pPr>
        <w:spacing w:after="160"/>
      </w:pPr>
      <w:r>
        <w:rPr>
          <w:rFonts w:ascii="Arial" w:cs="Arial" w:eastAsia="Arial" w:hAnsi="Arial"/>
          <w:sz w:val="22"/>
          <w:szCs w:val="22"/>
        </w:rPr>
        <w:t xml:space="preserve">Contemptible Whiggery. And quite probably true.</w:t>
      </w:r>
    </w:p>
    <w:p>
      <w:pPr>
        <w:spacing w:after="160"/>
      </w:pPr>
      <w:r>
        <w:rPr>
          <w:rFonts w:ascii="Arial" w:cs="Arial" w:eastAsia="Arial" w:hAnsi="Arial"/>
          <w:sz w:val="22"/>
          <w:szCs w:val="22"/>
        </w:rPr>
        <w:t xml:space="preserve">---Matt Bondy is a member of the Mercury's Community Editorial Board.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REFLECTIONS ON THE END OF THE ANGLICAN ERA - MATT BONDY</dc:title>
  <dc:creator>VirtueOnline Archive</dc:creator>
  <cp:lastModifiedBy>Un-named</cp:lastModifiedBy>
  <cp:revision>1</cp:revision>
  <dcterms:created xsi:type="dcterms:W3CDTF">2026-04-22T11:54:49.908Z</dcterms:created>
  <dcterms:modified xsi:type="dcterms:W3CDTF">2026-04-22T11:54:49.908Z</dcterms:modified>
</cp:coreProperties>
</file>

<file path=docProps/custom.xml><?xml version="1.0" encoding="utf-8"?>
<Properties xmlns="http://schemas.openxmlformats.org/officeDocument/2006/custom-properties" xmlns:vt="http://schemas.openxmlformats.org/officeDocument/2006/docPropsVTypes"/>
</file>