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RIO GRANDE: RETIRED BISHOP KELSHAW RECEIVED INTO ANGLICAN PROVINCE OF UGANDA</w:t>
      </w:r>
    </w:p>
    <w:p>
      <w:pPr>
        <w:pBdr>
          <w:bottom w:val="single" w:color="AAAAAA" w:sz="6"/>
        </w:pBdr>
        <w:spacing w:after="200" w:before="0"/>
      </w:pPr>
    </w:p>
    <w:p>
      <w:pPr>
        <w:spacing w:after="240"/>
      </w:pPr>
      <w:r>
        <w:rPr>
          <w:rFonts w:ascii="Arial" w:cs="Arial" w:eastAsia="Arial" w:hAnsi="Arial"/>
          <w:i/>
          <w:iCs/>
          <w:color w:val="666666"/>
          <w:sz w:val="20"/>
          <w:szCs w:val="20"/>
        </w:rPr>
        <w:t xml:space="preserve">February 17, 2008</w:t>
      </w:r>
    </w:p>
    <w:p>
      <w:pPr>
        <w:spacing w:after="160"/>
      </w:pPr>
      <w:r>
        <w:rPr>
          <w:rFonts w:ascii="Arial" w:cs="Arial" w:eastAsia="Arial" w:hAnsi="Arial"/>
          <w:sz w:val="22"/>
          <w:szCs w:val="22"/>
        </w:rPr>
        <w:t xml:space="preserve">The following announcement is from the Standing Committee of the Diocese of the Rio Grande.</w:t>
      </w:r>
    </w:p>
    <w:p>
      <w:pPr>
        <w:spacing w:after="160"/>
      </w:pPr>
      <w:r>
        <w:rPr>
          <w:rFonts w:ascii="Arial" w:cs="Arial" w:eastAsia="Arial" w:hAnsi="Arial"/>
          <w:sz w:val="22"/>
          <w:szCs w:val="22"/>
        </w:rPr>
        <w:t xml:space="preserve">In an email to Presiding Bishop Katharine Jefferts-Schori, dated February 14, 2008, The Rt. Rev. Dr. Terence Kelshaw stated that he has been received into the Province of Uganda.</w:t>
      </w:r>
    </w:p>
    <w:p>
      <w:pPr>
        <w:spacing w:after="160"/>
      </w:pPr>
      <w:r>
        <w:rPr>
          <w:rFonts w:ascii="Arial" w:cs="Arial" w:eastAsia="Arial" w:hAnsi="Arial"/>
          <w:sz w:val="22"/>
          <w:szCs w:val="22"/>
        </w:rPr>
        <w:t xml:space="preserve">Bishop Kelshaw wrote, "I have therefore requested and been received into the Province of the Church of Uganda (where I once lived for two years) and I believe I sense a certain security and unity with that decision and with that Province."</w:t>
      </w:r>
    </w:p>
    <w:p>
      <w:pPr>
        <w:spacing w:after="160"/>
      </w:pPr>
      <w:r>
        <w:rPr>
          <w:rFonts w:ascii="Arial" w:cs="Arial" w:eastAsia="Arial" w:hAnsi="Arial"/>
          <w:sz w:val="22"/>
          <w:szCs w:val="22"/>
        </w:rPr>
        <w:t xml:space="preserve">No consent to his resignation is required, since he is not a sitting bishop. The Presiding Bishop will, in due course, send out a notice that renunciation of his ordained ministry in The Episcopal Church has been received and he has been removed from our rolls and released from the obligations of ordained ministry in this Church. (Per David Booth Beers, Chancellor for The Episcopal Church.)</w:t>
      </w:r>
    </w:p>
    <w:p>
      <w:pPr>
        <w:spacing w:after="160"/>
      </w:pPr>
      <w:r>
        <w:rPr>
          <w:rFonts w:ascii="Arial" w:cs="Arial" w:eastAsia="Arial" w:hAnsi="Arial"/>
          <w:sz w:val="22"/>
          <w:szCs w:val="22"/>
        </w:rPr>
        <w:t xml:space="preserve">Bishop Kelshaw has been scheduled, for many weeks, to preside at the Confirmation Service at St. James, Clovis.</w:t>
      </w:r>
    </w:p>
    <w:p>
      <w:pPr>
        <w:spacing w:after="160"/>
      </w:pPr>
      <w:r>
        <w:rPr>
          <w:rFonts w:ascii="Arial" w:cs="Arial" w:eastAsia="Arial" w:hAnsi="Arial"/>
          <w:sz w:val="22"/>
          <w:szCs w:val="22"/>
        </w:rPr>
        <w:t xml:space="preserve">After consulting with David Booth Beers, it would appear that, with the permission of the Standing Committee, Bishop Kelshaw can preside at the service without issue as to the validity of the confirmations. Canon Kelly is giving consent to Bishop Kelshaw for this weekend's service of Confirmation.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RIO GRANDE: RETIRED BISHOP KELSHAW RECEIVED INTO ANGLICAN PROVINCE OF UGANDA</dc:title>
  <dc:creator>VirtueOnline Archive</dc:creator>
  <cp:lastModifiedBy>Un-named</cp:lastModifiedBy>
  <cp:revision>1</cp:revision>
  <dcterms:created xsi:type="dcterms:W3CDTF">2026-04-22T11:54:42.388Z</dcterms:created>
  <dcterms:modified xsi:type="dcterms:W3CDTF">2026-04-22T11:54:42.388Z</dcterms:modified>
</cp:coreProperties>
</file>

<file path=docProps/custom.xml><?xml version="1.0" encoding="utf-8"?>
<Properties xmlns="http://schemas.openxmlformats.org/officeDocument/2006/custom-properties" xmlns:vt="http://schemas.openxmlformats.org/officeDocument/2006/docPropsVTypes"/>
</file>