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RIDGECREST, NC: ACNA PROVINCIAL COUNCIL WELCOMES NEW DIOCESE</w:t>
      </w:r>
    </w:p>
    <w:p>
      <w:pPr>
        <w:pBdr>
          <w:bottom w:val="single" w:color="AAAAAA" w:sz="6"/>
        </w:pBdr>
        <w:spacing w:after="200" w:before="0"/>
      </w:pPr>
    </w:p>
    <w:p>
      <w:pPr>
        <w:spacing w:after="160"/>
      </w:pPr>
      <w:r>
        <w:rPr>
          <w:rFonts w:ascii="Arial" w:cs="Arial" w:eastAsia="Arial" w:hAnsi="Arial"/>
          <w:sz w:val="22"/>
          <w:szCs w:val="22"/>
        </w:rPr>
        <w:t xml:space="preserve">Both approved unanimously</w:t>
      </w:r>
    </w:p>
    <w:p>
      <w:pPr>
        <w:spacing w:after="160"/>
      </w:pPr>
      <w:r>
        <w:rPr>
          <w:rFonts w:ascii="Arial" w:cs="Arial" w:eastAsia="Arial" w:hAnsi="Arial"/>
          <w:sz w:val="22"/>
          <w:szCs w:val="22"/>
        </w:rPr>
        <w:t xml:space="preserve">ACNA News Release</w:t>
      </w:r>
    </w:p>
    <w:p>
      <w:pPr>
        <w:spacing w:after="160"/>
      </w:pPr>
      <w:r>
        <w:rPr>
          <w:rFonts w:ascii="Arial" w:cs="Arial" w:eastAsia="Arial" w:hAnsi="Arial"/>
          <w:sz w:val="22"/>
          <w:szCs w:val="22"/>
        </w:rPr>
        <w:t xml:space="preserve">June 6, 2012</w:t>
      </w:r>
    </w:p>
    <w:p>
      <w:pPr>
        <w:spacing w:after="160"/>
      </w:pPr>
      <w:r>
        <w:rPr>
          <w:rFonts w:ascii="Arial" w:cs="Arial" w:eastAsia="Arial" w:hAnsi="Arial"/>
          <w:sz w:val="22"/>
          <w:szCs w:val="22"/>
        </w:rPr>
        <w:t xml:space="preserve">On June 6, members of Provincial Council of the Anglican Church in North America unanimously voted to grant admission and full diocesan status to the Diocese of the Carolinas. The Council also granted diocese-in-formation status to a group of congregations brought together under the Anglican Diocese of Christ the King.</w:t>
      </w:r>
    </w:p>
    <w:p>
      <w:pPr>
        <w:spacing w:after="160"/>
      </w:pPr>
      <w:r>
        <w:rPr>
          <w:rFonts w:ascii="Arial" w:cs="Arial" w:eastAsia="Arial" w:hAnsi="Arial"/>
          <w:sz w:val="22"/>
          <w:szCs w:val="22"/>
        </w:rPr>
        <w:t xml:space="preserve">The Audit Committee of the Governance Task Force recommended the addition of both after careful review of their applications and supporting documents, including their Constitution and Canons to ensure they are in order and conformity with the Anglican Church in North America Constitution and Canons .</w:t>
      </w:r>
    </w:p>
    <w:p>
      <w:pPr>
        <w:spacing w:after="160"/>
      </w:pPr>
      <w:r>
        <w:rPr>
          <w:rFonts w:ascii="Arial" w:cs="Arial" w:eastAsia="Arial" w:hAnsi="Arial"/>
          <w:sz w:val="22"/>
          <w:szCs w:val="22"/>
        </w:rPr>
        <w:t xml:space="preserve">The Diocese of the Carolinas was accepted as a diocese-in-formation at last year's Provincial Council meeting in Long Beach, Calif. Since then, four additional churches/church plants have affiliated with the Diocese. It is anchored by parishes in Charlotte, Raleigh and Charleston, which will play a key role in planting new churches and developing existing ones. The congregations within the Diocese have also conducted a search and unanimously selected their Vicar General, The Rev. Steve Wood, as their candidate for Bishop. That decision was affirmed by the Anglican Church in North America College of Bishops on Tuesday, June 5.</w:t>
      </w:r>
    </w:p>
    <w:p>
      <w:pPr>
        <w:spacing w:after="160"/>
      </w:pPr>
      <w:r>
        <w:rPr>
          <w:rFonts w:ascii="Arial" w:cs="Arial" w:eastAsia="Arial" w:hAnsi="Arial"/>
          <w:sz w:val="22"/>
          <w:szCs w:val="22"/>
        </w:rPr>
        <w:t xml:space="preserve">The Anglican Diocese of Christ the King, which was approved as a diocese-in-formation, is composed of former Anglican Mission in the Americas congregations in the Houston, Texas, area. Since 2010, the seven congregations that made the application for admission have worked together with a focus on mission in their region under the leadership of The Rev. Clark W.P. Lowenfield and the AMiA Trinity Network. The churches have also intentionally begun building relationships with other Anglican congregations in the area, including those in the Convocation of Anglicans in North America and the Reformed Episcopal Church.</w:t>
      </w:r>
    </w:p>
    <w:p>
      <w:pPr>
        <w:spacing w:after="160"/>
      </w:pPr>
      <w:r>
        <w:rPr>
          <w:rFonts w:ascii="Arial" w:cs="Arial" w:eastAsia="Arial" w:hAnsi="Arial"/>
          <w:sz w:val="22"/>
          <w:szCs w:val="22"/>
        </w:rPr>
        <w:t xml:space="preserve">We ask for your prayers for this new diocese and diocese-in-formation, that they would be blessed as they seek to spread the transforming love of Jesus Christ.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RIDGECREST, NC: ACNA PROVINCIAL COUNCIL WELCOMES NEW DIOCESE</dc:title>
  <dc:creator>VirtueOnline Archive</dc:creator>
  <cp:lastModifiedBy>Un-named</cp:lastModifiedBy>
  <cp:revision>1</cp:revision>
  <dcterms:created xsi:type="dcterms:W3CDTF">2026-04-22T11:55:39.205Z</dcterms:created>
  <dcterms:modified xsi:type="dcterms:W3CDTF">2026-04-22T11:55:39.205Z</dcterms:modified>
</cp:coreProperties>
</file>

<file path=docProps/custom.xml><?xml version="1.0" encoding="utf-8"?>
<Properties xmlns="http://schemas.openxmlformats.org/officeDocument/2006/custom-properties" xmlns:vt="http://schemas.openxmlformats.org/officeDocument/2006/docPropsVTypes"/>
</file>