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RHODE ISLAND: FUTURE OF THE REVEREND LORNE COYLE REMAINS UNCERTAIN</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C. Dujardin  |  Journal Staff Writer  |  http://www.projo.com/news/content/wayward_priest_05-04-09_G5E7DAS_v15.341ccac.html  |  May 4, 2009</w:t>
      </w:r>
    </w:p>
    <w:p>
      <w:pPr>
        <w:spacing w:after="160"/>
      </w:pPr>
      <w:r>
        <w:rPr>
          <w:rFonts w:ascii="Arial" w:cs="Arial" w:eastAsia="Arial" w:hAnsi="Arial"/>
          <w:sz w:val="22"/>
          <w:szCs w:val="22"/>
        </w:rPr>
        <w:t xml:space="preserve">In his 14 years as rector of Trinity Episcopal Church, in Newport, the Rev. Lorne Coyle hosted an impressive array of dignitaries, from Queen Elizabeth II to Archbishop Desmond Tutu. Then, in 1992, he left Rhode Island to join a diocese he felt was more in tune with his conservative views on sexual morality.</w:t>
      </w:r>
    </w:p>
    <w:p>
      <w:pPr>
        <w:spacing w:after="160"/>
      </w:pPr>
      <w:r>
        <w:rPr>
          <w:rFonts w:ascii="Arial" w:cs="Arial" w:eastAsia="Arial" w:hAnsi="Arial"/>
          <w:sz w:val="22"/>
          <w:szCs w:val="22"/>
        </w:rPr>
        <w:t xml:space="preserve">Now, Father Coyle is facing an uncertain future after his public admission that he had a sexual affair with a woman not his wife over a period of many years –– starting when he was in Newport.</w:t>
      </w:r>
    </w:p>
    <w:p>
      <w:pPr>
        <w:spacing w:after="160"/>
      </w:pPr>
      <w:r>
        <w:rPr>
          <w:rFonts w:ascii="Arial" w:cs="Arial" w:eastAsia="Arial" w:hAnsi="Arial"/>
          <w:sz w:val="22"/>
          <w:szCs w:val="22"/>
        </w:rPr>
        <w:t xml:space="preserve">Until February, Father Coyle was the lead minister of Christ Church, in Vero Beach, Fla., a breakaway parish of 400 members that he and others opened in a shopping mall last July as an alternative to a 2.4-million-member denomination they felt had grown too liberal, particularly on such issues as the ordination of a gay bishop and biblical interpretation.</w:t>
      </w:r>
    </w:p>
    <w:p>
      <w:pPr>
        <w:spacing w:after="160"/>
      </w:pPr>
      <w:r>
        <w:rPr>
          <w:rFonts w:ascii="Arial" w:cs="Arial" w:eastAsia="Arial" w:hAnsi="Arial"/>
          <w:sz w:val="22"/>
          <w:szCs w:val="22"/>
        </w:rPr>
        <w:t xml:space="preserve">To further underscore their break, Father Coyle and two other priests in the new parish had transferred their allegiance from the U.S. Episcopal Church to the Anglican Church of Uganda, which had formed a special province as a way of reaching out to disaffected Episcopalians.</w:t>
      </w:r>
    </w:p>
    <w:p>
      <w:pPr>
        <w:spacing w:after="160"/>
      </w:pPr>
      <w:r>
        <w:rPr>
          <w:rFonts w:ascii="Arial" w:cs="Arial" w:eastAsia="Arial" w:hAnsi="Arial"/>
          <w:sz w:val="22"/>
          <w:szCs w:val="22"/>
        </w:rPr>
        <w:t xml:space="preserve">All appeared to be going well for the charismatic 58-year-old married priest until earlier this year, when a woman wrote to the Right Rev. John Howe, the Episcopal bishop of Central Florida, alleging that the two had had a long-running affair.</w:t>
      </w:r>
    </w:p>
    <w:p>
      <w:pPr>
        <w:spacing w:after="160"/>
      </w:pPr>
      <w:r>
        <w:rPr>
          <w:rFonts w:ascii="Arial" w:cs="Arial" w:eastAsia="Arial" w:hAnsi="Arial"/>
          <w:sz w:val="22"/>
          <w:szCs w:val="22"/>
        </w:rPr>
        <w:t xml:space="preserve">Rhode Island Bishop Geralyn Wolf, whom Howe notified as a courtesy, said Wednesday that she was not certain why the woman had decided to tell officials now. But for whatever reason, she said, an accusation of clergy infidelity is a "very serious situation and demands a clear and concise response."</w:t>
      </w:r>
    </w:p>
    <w:p>
      <w:pPr>
        <w:spacing w:after="160"/>
      </w:pPr>
      <w:r>
        <w:rPr>
          <w:rFonts w:ascii="Arial" w:cs="Arial" w:eastAsia="Arial" w:hAnsi="Arial"/>
          <w:sz w:val="22"/>
          <w:szCs w:val="22"/>
        </w:rPr>
        <w:t xml:space="preserve">Although Father Coyle is no longer under Episcopal Church jurisdiction because of his affiliation with the Ugandan church, the Episcopal bishops felt it important that the allegations be passed along to Bishop John Guernsey, the leader of the Church of Uganda's American province. Things came to a head, according to the Rev. Robert Stull, new interim rector of Christ Church in Vero Beach, when Bishop Guernsey confronted Father Coyle with the accusations during a visit to the church and suspended him of all priestly duties as of 2 p.m. Sunday, Feb. 1.</w:t>
      </w:r>
    </w:p>
    <w:p>
      <w:pPr>
        <w:spacing w:after="160"/>
      </w:pPr>
      <w:r>
        <w:rPr>
          <w:rFonts w:ascii="Arial" w:cs="Arial" w:eastAsia="Arial" w:hAnsi="Arial"/>
          <w:sz w:val="22"/>
          <w:szCs w:val="22"/>
        </w:rPr>
        <w:t xml:space="preserve">Hours before the suspension was to take effect, Father Stull said, Father Coyle took to the pulpit and stunned his parishioners by confirming that he was involved in sexual misconduct with a woman not his wife over a period of years. Then, after asking forgiveness, he left before the closing recessional.</w:t>
      </w:r>
    </w:p>
    <w:p>
      <w:pPr>
        <w:spacing w:after="160"/>
      </w:pPr>
      <w:r>
        <w:rPr>
          <w:rFonts w:ascii="Arial" w:cs="Arial" w:eastAsia="Arial" w:hAnsi="Arial"/>
          <w:sz w:val="22"/>
          <w:szCs w:val="22"/>
        </w:rPr>
        <w:t xml:space="preserve">Bishop Guernsey announced that the priest would remain under suspension until the completion of an investigation, and a week later he accepted Father Coyle's resignation from the parish.</w:t>
      </w:r>
    </w:p>
    <w:p>
      <w:pPr>
        <w:spacing w:after="160"/>
      </w:pPr>
      <w:r>
        <w:rPr>
          <w:rFonts w:ascii="Arial" w:cs="Arial" w:eastAsia="Arial" w:hAnsi="Arial"/>
          <w:sz w:val="22"/>
          <w:szCs w:val="22"/>
        </w:rPr>
        <w:t xml:space="preserve">Even so, Father Coyle has not been officially defrocked, and Bishop Guernsey sent an e-mail to The Journal on Tuesday confirming that "no determination" had been made on what was to become of the wayward priest. In the meantime, Father Coyle has been told he is not to meet or speak with members of the congregation, though they are still permitted to send him notes.</w:t>
      </w:r>
    </w:p>
    <w:p>
      <w:pPr>
        <w:spacing w:after="160"/>
      </w:pPr>
      <w:r>
        <w:rPr>
          <w:rFonts w:ascii="Arial" w:cs="Arial" w:eastAsia="Arial" w:hAnsi="Arial"/>
          <w:sz w:val="22"/>
          <w:szCs w:val="22"/>
        </w:rPr>
        <w:t xml:space="preserve">Father Coyle left word through an intermediary Monday that he did not wish to speak to The Journal.</w:t>
      </w:r>
    </w:p>
    <w:p>
      <w:pPr>
        <w:spacing w:after="160"/>
      </w:pPr>
      <w:r>
        <w:rPr>
          <w:rFonts w:ascii="Arial" w:cs="Arial" w:eastAsia="Arial" w:hAnsi="Arial"/>
          <w:sz w:val="22"/>
          <w:szCs w:val="22"/>
        </w:rPr>
        <w:t xml:space="preserve">Bishop Wolf, who became the bishop of Rhode Island in 1996, four years after Father Coyle left the state, said people might get the impression from the media that such things occur often, "but I've had to deal with only two in the last four years."</w:t>
      </w:r>
    </w:p>
    <w:p>
      <w:pPr>
        <w:spacing w:after="160"/>
      </w:pPr>
      <w:r>
        <w:rPr>
          <w:rFonts w:ascii="Arial" w:cs="Arial" w:eastAsia="Arial" w:hAnsi="Arial"/>
          <w:sz w:val="22"/>
          <w:szCs w:val="22"/>
        </w:rPr>
        <w:t xml:space="preserve">In both cases, she said, the offending clergy confessed their sin, expressed "extreme remorse" and vowed to amend their lives. "Few people are willing to stand up publicly and do that, and I honor their courage," she said.</w:t>
      </w:r>
    </w:p>
    <w:p>
      <w:pPr>
        <w:spacing w:after="160"/>
      </w:pPr>
      <w:r>
        <w:rPr>
          <w:rFonts w:ascii="Arial" w:cs="Arial" w:eastAsia="Arial" w:hAnsi="Arial"/>
          <w:sz w:val="22"/>
          <w:szCs w:val="22"/>
        </w:rPr>
        <w:t xml:space="preserve">But such declarations of remorse and repentance are not enough to warrant reinstating an offending priest, in Bishop Wolf's view.</w:t>
      </w:r>
    </w:p>
    <w:p>
      <w:pPr>
        <w:spacing w:after="160"/>
      </w:pPr>
      <w:r>
        <w:rPr>
          <w:rFonts w:ascii="Arial" w:cs="Arial" w:eastAsia="Arial" w:hAnsi="Arial"/>
          <w:sz w:val="22"/>
          <w:szCs w:val="22"/>
        </w:rPr>
        <w:t xml:space="preserve">"I don't know what the procedure is for the Church of Uganda," she said, but in the last two cases that she has dealt with here, the priests renounced their orders and weren't permitted to serve as Episcopal priests.</w:t>
      </w:r>
    </w:p>
    <w:p>
      <w:pPr>
        <w:spacing w:after="160"/>
      </w:pPr>
      <w:r>
        <w:rPr>
          <w:rFonts w:ascii="Arial" w:cs="Arial" w:eastAsia="Arial" w:hAnsi="Arial"/>
          <w:sz w:val="22"/>
          <w:szCs w:val="22"/>
        </w:rPr>
        <w:t xml:space="preserve">Though Bishop Wolf declined to name one of the two priests who were disciplined, she acknowledged that one of them was the Rev. Jonathan Ostman, who abruptly resigned as rector of St. John the Evangelist Church, Newport, while on a missionary trip to Africa in 2006. Although the reasons for Father Ostman's abrupt departure were not disclosed at the time, Bishop Wolf said Wednesday that the priest renounced his ordination in the Episcopal Church after he learned he had been accused of sexual misconduct.</w:t>
      </w:r>
    </w:p>
    <w:p>
      <w:pPr>
        <w:spacing w:after="160"/>
      </w:pPr>
      <w:r>
        <w:rPr>
          <w:rFonts w:ascii="Arial" w:cs="Arial" w:eastAsia="Arial" w:hAnsi="Arial"/>
          <w:sz w:val="22"/>
          <w:szCs w:val="22"/>
        </w:rPr>
        <w:t xml:space="preserve">The priest is now the rector of St. John the Baptist, an Anglican traditionalist parish in Marshall, Va., which he joined in 2007. He did not return calls placed to his phone Wednesday.</w:t>
      </w:r>
    </w:p>
    <w:p>
      <w:pPr>
        <w:spacing w:after="160"/>
      </w:pPr>
      <w:r>
        <w:rPr>
          <w:rFonts w:ascii="Arial" w:cs="Arial" w:eastAsia="Arial" w:hAnsi="Arial"/>
          <w:sz w:val="22"/>
          <w:szCs w:val="22"/>
        </w:rPr>
        <w:t xml:space="preserve">In a 1992 Journal interview, then-Canon Coyle said he decided to leave Trinity Church, in Newport, one of the oldest Episcopal churches in the country, and move with his wife and two children to Florida not out of unhappiness with the parish but because he felt he had accomplished all he wanted to do.</w:t>
      </w:r>
    </w:p>
    <w:p>
      <w:pPr>
        <w:spacing w:after="160"/>
      </w:pPr>
      <w:r>
        <w:rPr>
          <w:rFonts w:ascii="Arial" w:cs="Arial" w:eastAsia="Arial" w:hAnsi="Arial"/>
          <w:sz w:val="22"/>
          <w:szCs w:val="22"/>
        </w:rPr>
        <w:t xml:space="preserve">He recalled not only the visits of the Queen Elizabeth II and South African Archbishop Tutu, but the time when the Most Rev. Donald Coogan, then archbishop of Canterbury, came to the church and ended up pushing Father Coyle's car out of the snow.</w:t>
      </w:r>
    </w:p>
    <w:p>
      <w:pPr>
        <w:spacing w:after="160"/>
      </w:pPr>
      <w:r>
        <w:rPr>
          <w:rFonts w:ascii="Arial" w:cs="Arial" w:eastAsia="Arial" w:hAnsi="Arial"/>
          <w:sz w:val="22"/>
          <w:szCs w:val="22"/>
        </w:rPr>
        <w:t xml:space="preserve">Even then, Father Coyle was well known for his conservative views, especially regarding sex. As a clergy delegate from Rhode Island to the U.S. Episcopal Church's General Convention in 1991, he publicly criticized the Right Rev. George N. Hunt, then bishop of Rhode Island, for calling for the creation of a liturgy to bless same-sex marriages.</w:t>
      </w:r>
    </w:p>
    <w:p>
      <w:pPr>
        <w:spacing w:after="160"/>
      </w:pPr>
      <w:r>
        <w:rPr>
          <w:rFonts w:ascii="Arial" w:cs="Arial" w:eastAsia="Arial" w:hAnsi="Arial"/>
          <w:sz w:val="22"/>
          <w:szCs w:val="22"/>
        </w:rPr>
        <w:t xml:space="preserve">He reiterated his opposition in The Journal interview a year later, heaping praise on the man who was about to be his new boss, Bishop Howe of Central Florida, for his fight for a failed resolution that would have called on Episcopal clergy to abstain from sexual relations outside marriage.</w:t>
      </w:r>
    </w:p>
    <w:p>
      <w:pPr>
        <w:spacing w:after="160"/>
      </w:pPr>
      <w:r>
        <w:rPr>
          <w:rFonts w:ascii="Arial" w:cs="Arial" w:eastAsia="Arial" w:hAnsi="Arial"/>
          <w:sz w:val="22"/>
          <w:szCs w:val="22"/>
        </w:rPr>
        <w:t xml:space="preserve">Remarking about the apparent disconnect between the priest's words and actions, Bishop Wolf said that "sometimes those who are most agitated about certain things have an emotional connection that we don't always see on the surface."</w:t>
      </w:r>
    </w:p>
    <w:p>
      <w:pPr>
        <w:spacing w:after="160"/>
      </w:pPr>
      <w:r>
        <w:rPr>
          <w:rFonts w:ascii="Arial" w:cs="Arial" w:eastAsia="Arial" w:hAnsi="Arial"/>
          <w:sz w:val="22"/>
          <w:szCs w:val="22"/>
        </w:rPr>
        <w:t xml:space="preserve">Yet it is also true, she said, that all people have sinned at one time or the other and have a need to seek repentance and forgiveness.Future of the Reverend Coyle remains uncertain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FUTURE OF THE REVEREND LORNE COYLE REMAINS UNCERTAIN</dc:title>
  <dc:creator>VirtueOnline Archive</dc:creator>
  <cp:lastModifiedBy>Un-named</cp:lastModifiedBy>
  <cp:revision>1</cp:revision>
  <dcterms:created xsi:type="dcterms:W3CDTF">2026-04-22T11:55:00.091Z</dcterms:created>
  <dcterms:modified xsi:type="dcterms:W3CDTF">2026-04-22T11:55:00.092Z</dcterms:modified>
</cp:coreProperties>
</file>

<file path=docProps/custom.xml><?xml version="1.0" encoding="utf-8"?>
<Properties xmlns="http://schemas.openxmlformats.org/officeDocument/2006/custom-properties" xmlns:vt="http://schemas.openxmlformats.org/officeDocument/2006/docPropsVTypes"/>
</file>