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RACE CARD ENVY: THE BISHOP OF ARIZONA'S OPEN LETTER, BY GARY L'HOMMEDIEU</w:t>
      </w:r>
    </w:p>
    <w:p>
      <w:pPr>
        <w:pBdr>
          <w:bottom w:val="single" w:color="AAAAAA" w:sz="6"/>
        </w:pBdr>
        <w:spacing w:after="200" w:before="0"/>
      </w:pPr>
    </w:p>
    <w:p>
      <w:pPr>
        <w:spacing w:after="160"/>
      </w:pPr>
      <w:r>
        <w:rPr>
          <w:rFonts w:ascii="Arial" w:cs="Arial" w:eastAsia="Arial" w:hAnsi="Arial"/>
          <w:sz w:val="22"/>
          <w:szCs w:val="22"/>
        </w:rPr>
        <w:t xml:space="preserve">COMMENTARY</w:t>
      </w:r>
    </w:p>
    <w:p>
      <w:pPr>
        <w:spacing w:after="160"/>
      </w:pPr>
      <w:r>
        <w:rPr>
          <w:rFonts w:ascii="Arial" w:cs="Arial" w:eastAsia="Arial" w:hAnsi="Arial"/>
          <w:sz w:val="22"/>
          <w:szCs w:val="22"/>
        </w:rPr>
        <w:t xml:space="preserve">By Canon Gary L'Hommedieu</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4/25/10</w:t>
      </w:r>
    </w:p>
    <w:p>
      <w:pPr>
        <w:spacing w:after="160"/>
      </w:pPr>
      <w:r>
        <w:rPr>
          <w:rFonts w:ascii="Arial" w:cs="Arial" w:eastAsia="Arial" w:hAnsi="Arial"/>
          <w:sz w:val="22"/>
          <w:szCs w:val="22"/>
        </w:rPr>
        <w:t xml:space="preserve">It's time to start calling to account fellow upper-middle class white professionals who exploit the present climate of racial hatred for personal political advancement.</w:t>
      </w:r>
    </w:p>
    <w:p>
      <w:pPr>
        <w:spacing w:after="160"/>
      </w:pPr>
      <w:r>
        <w:rPr>
          <w:rFonts w:ascii="Arial" w:cs="Arial" w:eastAsia="Arial" w:hAnsi="Arial"/>
          <w:sz w:val="22"/>
          <w:szCs w:val="22"/>
        </w:rPr>
        <w:t xml:space="preserve">The Rt. Rev. Kirk Stevan Smith, Bishop of Arizona, in an "open letter to our Spanish-speaking Arizona Episcopalians" following the passage of SB 1070 restricting illegal immigration in Arizona, referred to those who supported the legislation as "the voices of bigotry and racism" and "advocates of fear and hatred."</w:t>
      </w:r>
    </w:p>
    <w:p>
      <w:pPr>
        <w:spacing w:after="160"/>
      </w:pPr>
      <w:r>
        <w:rPr>
          <w:rFonts w:ascii="Arial" w:cs="Arial" w:eastAsia="Arial" w:hAnsi="Arial"/>
          <w:sz w:val="22"/>
          <w:szCs w:val="22"/>
        </w:rPr>
        <w:t xml:space="preserve">Anyone who opposed the legislation (like himself) is automatically on the side of the angels. It has never been so easy to demonstrate the fullness of "charity and love." All you have to do is take a prescribed position on sensitive "issues." The hottest "issue" at present is the issue of immigration reform.</w:t>
      </w:r>
    </w:p>
    <w:p>
      <w:pPr>
        <w:spacing w:after="160"/>
      </w:pPr>
      <w:r>
        <w:rPr>
          <w:rFonts w:ascii="Arial" w:cs="Arial" w:eastAsia="Arial" w:hAnsi="Arial"/>
          <w:sz w:val="22"/>
          <w:szCs w:val="22"/>
        </w:rPr>
        <w:t xml:space="preserve">One might think that the nation has debated this issue and now a majority in one of the states has decided on a specific mode of action. Bishop Smith demonstrates that reasoning and debate as tools for making decisions are hopelessly "Enlightenment" (what used to be called "liberal"). Why dabble in the lukewarm scholasticism of argument when you can instantly inflame virulent longstanding hatreds?</w:t>
      </w:r>
    </w:p>
    <w:p>
      <w:pPr>
        <w:spacing w:after="160"/>
      </w:pPr>
      <w:r>
        <w:rPr>
          <w:rFonts w:ascii="Arial" w:cs="Arial" w:eastAsia="Arial" w:hAnsi="Arial"/>
          <w:sz w:val="22"/>
          <w:szCs w:val="22"/>
        </w:rPr>
        <w:t xml:space="preserve">I don't know if SB 1070 is a good law or bad. I do know that a lot of politicians are making political hay out of this issue to promote their own image as "compassionate" and showing themselves more than willing to exploit the volatility of the issue for a moment's advantage.</w:t>
      </w:r>
    </w:p>
    <w:p>
      <w:pPr>
        <w:spacing w:after="160"/>
      </w:pPr>
      <w:r>
        <w:rPr>
          <w:rFonts w:ascii="Arial" w:cs="Arial" w:eastAsia="Arial" w:hAnsi="Arial"/>
          <w:sz w:val="22"/>
          <w:szCs w:val="22"/>
        </w:rPr>
        <w:t xml:space="preserve">There are a few things we can say right away about the leader of an established American (read "predominantly white") institution who seeks to win the approval of an embattled minority (read "nonwhite") by demonizing the majority of his peers. Right off the bat he obviously sees himself as the social superior to most of his own group. He has access to power that the majority do not have. His confidence in his elite status is what enables him to distance himself from the majority.</w:t>
      </w:r>
    </w:p>
    <w:p>
      <w:pPr>
        <w:spacing w:after="160"/>
      </w:pPr>
      <w:r>
        <w:rPr>
          <w:rFonts w:ascii="Arial" w:cs="Arial" w:eastAsia="Arial" w:hAnsi="Arial"/>
          <w:sz w:val="22"/>
          <w:szCs w:val="22"/>
        </w:rPr>
        <w:t xml:space="preserve">But this is not just "distancing himself." In today's society to accuse someone of racism or hatred is going nuclear. It is itself a strategic act of hate. The intent is to annihilate a political opponent by fixing him within the long tortured history that profited by slavery and segregation, and to hang the shame of all of that poisonous history on him simply because he opposes your politics.</w:t>
      </w:r>
    </w:p>
    <w:p>
      <w:pPr>
        <w:spacing w:after="160"/>
      </w:pPr>
      <w:r>
        <w:rPr>
          <w:rFonts w:ascii="Arial" w:cs="Arial" w:eastAsia="Arial" w:hAnsi="Arial"/>
          <w:sz w:val="22"/>
          <w:szCs w:val="22"/>
        </w:rPr>
        <w:t xml:space="preserve">Does Bishop Smith really believe that those who think the state government has a right to enact immigration law are the same ones who trafficked in souls during the slave trade or prevented citizens from exercising their vote during segregation?</w:t>
      </w:r>
    </w:p>
    <w:p>
      <w:pPr>
        <w:spacing w:after="160"/>
      </w:pPr>
      <w:r>
        <w:rPr>
          <w:rFonts w:ascii="Arial" w:cs="Arial" w:eastAsia="Arial" w:hAnsi="Arial"/>
          <w:sz w:val="22"/>
          <w:szCs w:val="22"/>
        </w:rPr>
        <w:t xml:space="preserve">Here's an even more important question: who is it in the present controversial climate who has a stake in maintaining yesterday's sordid history of hatred and suspicion? And who stands to lose if racism becomes just that--part of history? Is it not the politicians and other officials who seek to redeem themselves at the expense of their "racist" neighbors?</w:t>
      </w:r>
    </w:p>
    <w:p>
      <w:pPr>
        <w:spacing w:after="160"/>
      </w:pPr>
      <w:r>
        <w:rPr>
          <w:rFonts w:ascii="Arial" w:cs="Arial" w:eastAsia="Arial" w:hAnsi="Arial"/>
          <w:sz w:val="22"/>
          <w:szCs w:val="22"/>
        </w:rPr>
        <w:t xml:space="preserve">It is Smith and the vast lily white petite-bourgeoisie that he represents who have a stake in keeping race and class hatred alive. For them it is a source of power. That is how Bishop Smith can afford to flip off the majority of his fellow Arizonans. He is confident that his well publicized display of "compassion" can effectively con Hispanics into thinking he is their friend, while the majority of white people in Arizona are bitter enemies clinging to centuries-old hatred and bigotry.</w:t>
      </w:r>
    </w:p>
    <w:p>
      <w:pPr>
        <w:spacing w:after="160"/>
      </w:pPr>
      <w:r>
        <w:rPr>
          <w:rFonts w:ascii="Arial" w:cs="Arial" w:eastAsia="Arial" w:hAnsi="Arial"/>
          <w:sz w:val="22"/>
          <w:szCs w:val="22"/>
        </w:rPr>
        <w:t xml:space="preserve">His sloganeering references to liberation theology further demonstrate a shallowness of purpose that goes no further than to give a false appearance. "Jesus always stands with the oppressed," he writes at the conclusion of his letter. Does he really think his Brown readers are so stupid that they would see this as anything other than the latest attempt by the Great White Father to ingratiate himself at their expense? Does he really believe they can be so easily bought off?</w:t>
      </w:r>
    </w:p>
    <w:p>
      <w:pPr>
        <w:spacing w:after="160"/>
      </w:pPr>
      <w:r>
        <w:rPr>
          <w:rFonts w:ascii="Arial" w:cs="Arial" w:eastAsia="Arial" w:hAnsi="Arial"/>
          <w:sz w:val="22"/>
          <w:szCs w:val="22"/>
        </w:rPr>
        <w:t xml:space="preserve">Guess what, Bishop Petit Bourgeois. By the deterministic logic of liberation theology (which is simply Marxist sociology strategically misnamed) YOU are the oppressor, as you will be till your dying day. To paraphrase James Cone, another luminary of liberation dogma, God is Brown and you are not. You are the enemy. Period.</w:t>
      </w:r>
    </w:p>
    <w:p>
      <w:pPr>
        <w:spacing w:after="160"/>
      </w:pPr>
      <w:r>
        <w:rPr>
          <w:rFonts w:ascii="Arial" w:cs="Arial" w:eastAsia="Arial" w:hAnsi="Arial"/>
          <w:sz w:val="22"/>
          <w:szCs w:val="22"/>
        </w:rPr>
        <w:t xml:space="preserve">If you think I'm overstating the case, read James Cone.</w:t>
      </w:r>
    </w:p>
    <w:p>
      <w:pPr>
        <w:spacing w:after="160"/>
      </w:pPr>
      <w:r>
        <w:rPr>
          <w:rFonts w:ascii="Arial" w:cs="Arial" w:eastAsia="Arial" w:hAnsi="Arial"/>
          <w:sz w:val="22"/>
          <w:szCs w:val="22"/>
        </w:rPr>
        <w:t xml:space="preserve">You want to traffic in the seething rhetoric of liberation theology? Guess where that leaves the entirety of the American House of Bishops? You guessed it: on the side of the oppressor, in spite of their endless invocations of "justice" and "compassion," and in spite of the token minorities and white female professionals who exist to bolster the status quo. It is the Marxist logic of liberation that best reveals the motivation for the rhetoric of "justice" by an historic oppressor: in the present case, to preserve their own purple clad rear ends as members of one of America's most prestigious enclaves of privilege.</w:t>
      </w:r>
    </w:p>
    <w:p>
      <w:pPr>
        <w:spacing w:after="160"/>
      </w:pPr>
      <w:r>
        <w:rPr>
          <w:rFonts w:ascii="Arial" w:cs="Arial" w:eastAsia="Arial" w:hAnsi="Arial"/>
          <w:sz w:val="22"/>
          <w:szCs w:val="22"/>
        </w:rPr>
        <w:t xml:space="preserve">Here it is in a nutshell: in today's adversarial politics the race card is power. It is used to advance power and forestall debate. It is meant not to build up but to tear down. It is meant to exploit what is a bad situation for the many for the short term advantage of a few. It is meant to divert public attention from the failures of leadership and to forestall accountability. And it is one final attempt to exploit the tragic experience of an historically oppressed minority for the political gain of an historic elite.</w:t>
      </w:r>
    </w:p>
    <w:p>
      <w:pPr>
        <w:spacing w:after="160"/>
      </w:pPr>
      <w:r>
        <w:rPr>
          <w:rFonts w:ascii="Arial" w:cs="Arial" w:eastAsia="Arial" w:hAnsi="Arial"/>
          <w:sz w:val="22"/>
          <w:szCs w:val="22"/>
        </w:rPr>
        <w:t xml:space="preserve">Bishop Smith, like more and more of his professional peers, feels he is entitled to play this card simply because he has learned to parrot a few choice phrases. That he thinks he can manipulate people simply by tossing around slogans demonstrates his real assessment of their intelligence--and their humanity. All he can do is signal to them that the majority population is politically vulnerable and there are still ways to take advantage of the situation. After all, that's what he's doing.</w:t>
      </w:r>
    </w:p>
    <w:p>
      <w:pPr>
        <w:spacing w:after="160"/>
      </w:pPr>
      <w:r>
        <w:rPr>
          <w:rFonts w:ascii="Arial" w:cs="Arial" w:eastAsia="Arial" w:hAnsi="Arial"/>
          <w:sz w:val="22"/>
          <w:szCs w:val="22"/>
        </w:rPr>
        <w:t xml:space="preserve">Does Smith think his verbiage about hatred and racism will make the situation in Arizona less inflamed? Who has an interest in fanning those flames to begin with? Surely not those he calls "the most vulnerable," whom Smith himself has cast as the inevitable and implacable foe of the Arizonan majority.</w:t>
      </w:r>
    </w:p>
    <w:p>
      <w:pPr>
        <w:spacing w:after="160"/>
      </w:pPr>
      <w:r>
        <w:rPr>
          <w:rFonts w:ascii="Arial" w:cs="Arial" w:eastAsia="Arial" w:hAnsi="Arial"/>
          <w:sz w:val="22"/>
          <w:szCs w:val="22"/>
        </w:rPr>
        <w:t xml:space="preserve">Smith is playing a well known game called "let's you and them fight." People play this game for one reason: so they can sit back basking in their "compassion" while two adversaries face off. When the danger is passed they will exploit the carnage for their own benefit.</w:t>
      </w:r>
    </w:p>
    <w:p>
      <w:pPr>
        <w:spacing w:after="160"/>
      </w:pPr>
      <w:r>
        <w:rPr>
          <w:rFonts w:ascii="Arial" w:cs="Arial" w:eastAsia="Arial" w:hAnsi="Arial"/>
          <w:sz w:val="22"/>
          <w:szCs w:val="22"/>
        </w:rPr>
        <w:t xml:space="preserve">This is what passes for charity and love in the church of "peace, justice, and reconciliation."</w:t>
      </w:r>
    </w:p>
    <w:p>
      <w:pPr>
        <w:spacing w:after="160"/>
      </w:pPr>
      <w:r>
        <w:rPr>
          <w:rFonts w:ascii="Arial" w:cs="Arial" w:eastAsia="Arial" w:hAnsi="Arial"/>
          <w:sz w:val="22"/>
          <w:szCs w:val="22"/>
        </w:rPr>
        <w:t xml:space="preserve">---The Rev. Canon J. Gary L'Hommedieu is Canon for Pastoral Care at the Cathedral Church of St. Luke, Orlando, Florida, and a regular columnist for VirtueOnline.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RACE CARD ENVY: THE BISHOP OF ARIZONA'S OPEN LETTER, BY GARY L'HOMMEDIEU</dc:title>
  <dc:creator>VirtueOnline Archive</dc:creator>
  <cp:lastModifiedBy>Un-named</cp:lastModifiedBy>
  <cp:revision>1</cp:revision>
  <dcterms:created xsi:type="dcterms:W3CDTF">2026-04-22T11:55:14.213Z</dcterms:created>
  <dcterms:modified xsi:type="dcterms:W3CDTF">2026-04-22T11:55:14.213Z</dcterms:modified>
</cp:coreProperties>
</file>

<file path=docProps/custom.xml><?xml version="1.0" encoding="utf-8"?>
<Properties xmlns="http://schemas.openxmlformats.org/officeDocument/2006/custom-properties" xmlns:vt="http://schemas.openxmlformats.org/officeDocument/2006/docPropsVTypes"/>
</file>