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FORWARD IN FAITH NA PRESIDENT RESPONDS TO INHIBITION OF BISHOP SCHOFIELD</w:t>
      </w:r>
    </w:p>
    <w:p>
      <w:pPr>
        <w:pBdr>
          <w:bottom w:val="single" w:color="AAAAAA" w:sz="6"/>
        </w:pBdr>
        <w:spacing w:after="200" w:before="0"/>
      </w:pPr>
    </w:p>
    <w:p>
      <w:pPr>
        <w:spacing w:after="160"/>
      </w:pPr>
      <w:r>
        <w:rPr>
          <w:rFonts w:ascii="Arial" w:cs="Arial" w:eastAsia="Arial" w:hAnsi="Arial"/>
          <w:sz w:val="22"/>
          <w:szCs w:val="22"/>
        </w:rPr>
        <w:t xml:space="preserve">FiF North America</w:t>
      </w:r>
    </w:p>
    <w:p>
      <w:pPr>
        <w:spacing w:after="160"/>
      </w:pPr>
      <w:r>
        <w:rPr>
          <w:rFonts w:ascii="Arial" w:cs="Arial" w:eastAsia="Arial" w:hAnsi="Arial"/>
          <w:sz w:val="22"/>
          <w:szCs w:val="22"/>
        </w:rPr>
        <w:t xml:space="preserve">Jan 20, 2008</w:t>
      </w:r>
    </w:p>
    <w:p>
      <w:pPr>
        <w:spacing w:after="160"/>
      </w:pPr>
      <w:r>
        <w:rPr>
          <w:rFonts w:ascii="Arial" w:cs="Arial" w:eastAsia="Arial" w:hAnsi="Arial"/>
          <w:sz w:val="22"/>
          <w:szCs w:val="22"/>
        </w:rPr>
        <w:t xml:space="preserve">by Bishop Keith Ackerman</w:t>
      </w:r>
    </w:p>
    <w:p>
      <w:pPr>
        <w:spacing w:after="160"/>
      </w:pPr>
      <w:r>
        <w:rPr>
          <w:rFonts w:ascii="Arial" w:cs="Arial" w:eastAsia="Arial" w:hAnsi="Arial"/>
          <w:sz w:val="22"/>
          <w:szCs w:val="22"/>
        </w:rPr>
        <w:t xml:space="preserve">We note with great sadness the retaliatory canonical actions of certain members of the Protestant Episcopal Church in the United States of America, a Province of the Anglican Communion, against a Bishop of another Province of the Anglican Communion, the Right Reverend John David Schofield, Bishop of San Joaquin. We applaud, Bishop Schofield's Primate, (since December 8, 2007) the Most Reverend Gregory Venables, for coming to the defense of one of his bishops.</w:t>
      </w:r>
    </w:p>
    <w:p>
      <w:pPr>
        <w:spacing w:after="160"/>
      </w:pPr>
      <w:r>
        <w:rPr>
          <w:rFonts w:ascii="Arial" w:cs="Arial" w:eastAsia="Arial" w:hAnsi="Arial"/>
          <w:sz w:val="22"/>
          <w:szCs w:val="22"/>
        </w:rPr>
        <w:t xml:space="preserve">We further must call into question the use of the particular Canon pertaining to the abandonment of the Communion inasmuch as the American Province is not a Communion. That particular designation is reserved for the worldwide expression of Anglicanism. In an age when Christianity must be increasingly serious in its endeavors to proclaim the received Gospel of Jesus Christ and to take seriously the Great Commission to "go and make disciples of all nations," by baptizing, teaching, and obeying all that our Savior has commanded, we are distressed by litigious behavior that inhibits mission ministry.</w:t>
      </w:r>
    </w:p>
    <w:p>
      <w:pPr>
        <w:spacing w:after="160"/>
      </w:pPr>
      <w:r>
        <w:rPr>
          <w:rFonts w:ascii="Arial" w:cs="Arial" w:eastAsia="Arial" w:hAnsi="Arial"/>
          <w:sz w:val="22"/>
          <w:szCs w:val="22"/>
        </w:rPr>
        <w:t xml:space="preserve">Forward in Faith North America has endeavored to provide a safe place for orthodox Christians, and has sought a variety of measures, such as Alternative Primatial Oversight, as a means of preserving the "Faith once delivered to the saints."</w:t>
      </w:r>
    </w:p>
    <w:p>
      <w:pPr>
        <w:spacing w:after="160"/>
      </w:pPr>
      <w:r>
        <w:rPr>
          <w:rFonts w:ascii="Arial" w:cs="Arial" w:eastAsia="Arial" w:hAnsi="Arial"/>
          <w:sz w:val="22"/>
          <w:szCs w:val="22"/>
        </w:rPr>
        <w:t xml:space="preserve">We commend Bishop Schofield, as one of the founding members of Forward in Faith North America.</w:t>
      </w:r>
    </w:p>
    <w:p>
      <w:pPr>
        <w:spacing w:after="160"/>
      </w:pPr>
      <w:r>
        <w:rPr>
          <w:rFonts w:ascii="Arial" w:cs="Arial" w:eastAsia="Arial" w:hAnsi="Arial"/>
          <w:sz w:val="22"/>
          <w:szCs w:val="22"/>
        </w:rPr>
        <w:t xml:space="preserve">---The Rt. Rev. Keith Ackerman is the Episcopal Bishop of Quincy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FORWARD IN FAITH NA PRESIDENT RESPONDS TO INHIBITION OF BISHOP SCHOFIELD</dc:title>
  <dc:creator>VirtueOnline Archive</dc:creator>
  <cp:lastModifiedBy>Un-named</cp:lastModifiedBy>
  <cp:revision>1</cp:revision>
  <dcterms:created xsi:type="dcterms:W3CDTF">2026-04-22T11:54:41.196Z</dcterms:created>
  <dcterms:modified xsi:type="dcterms:W3CDTF">2026-04-22T11:54:41.196Z</dcterms:modified>
</cp:coreProperties>
</file>

<file path=docProps/custom.xml><?xml version="1.0" encoding="utf-8"?>
<Properties xmlns="http://schemas.openxmlformats.org/officeDocument/2006/custom-properties" xmlns:vt="http://schemas.openxmlformats.org/officeDocument/2006/docPropsVTypes"/>
</file>