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DIOCESE BEGINS TO REORGANIZE AFTER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Joe Bjordal,  |  December 03, 2008</w:t>
      </w:r>
    </w:p>
    <w:p>
      <w:pPr>
        <w:spacing w:after="160"/>
      </w:pPr>
      <w:r>
        <w:rPr>
          <w:rFonts w:ascii="Arial" w:cs="Arial" w:eastAsia="Arial" w:hAnsi="Arial"/>
          <w:sz w:val="22"/>
          <w:szCs w:val="22"/>
        </w:rPr>
        <w:t xml:space="preserve">[Episcopal News Service] Members of the Diocese of Quincy who want to remain loyal to the Episcopal Church will meet on December 13 to take the first formal steps to reorganize and reconstitute the diocese. Attendees plan to organize a steering committee to guide the process and lay the groundwork for a special synod meeting, likely to be held in January, when a standing committee will be elected and preparations to accept a provisional bishop will begin.</w:t>
      </w:r>
    </w:p>
    <w:p>
      <w:pPr>
        <w:spacing w:after="160"/>
      </w:pPr>
      <w:r>
        <w:rPr>
          <w:rFonts w:ascii="Arial" w:cs="Arial" w:eastAsia="Arial" w:hAnsi="Arial"/>
          <w:sz w:val="22"/>
          <w:szCs w:val="22"/>
        </w:rPr>
        <w:t xml:space="preserve">The gathering follows a series of telephone conference calls between representatives of the diocese and representatives of the Episcopal Church that have taken place since the majority of delegates at the Diocese of Quincy's synod voted November 7 to realign with the Argentina-based Anglican Province of the Southern Cone.</w:t>
      </w:r>
    </w:p>
    <w:p>
      <w:pPr>
        <w:spacing w:after="160"/>
      </w:pPr>
      <w:r>
        <w:rPr>
          <w:rFonts w:ascii="Arial" w:cs="Arial" w:eastAsia="Arial" w:hAnsi="Arial"/>
          <w:sz w:val="22"/>
          <w:szCs w:val="22"/>
        </w:rPr>
        <w:t xml:space="preserve">"We're really starting from square one," said the Rev. John Throop, who served as a priest in Quincy for 19 years before transferring his canonical residence to the Diocese of Chicago last year. He said that when similar votes to realign took place recently in the dioceses of San Joaquin, Pittsburgh and Fort Worth, there were already groups in place ready to begin the reorganization process, but that was not the case in Quincy.</w:t>
      </w:r>
    </w:p>
    <w:p>
      <w:pPr>
        <w:spacing w:after="160"/>
      </w:pPr>
      <w:r>
        <w:rPr>
          <w:rFonts w:ascii="Arial" w:cs="Arial" w:eastAsia="Arial" w:hAnsi="Arial"/>
          <w:sz w:val="22"/>
          <w:szCs w:val="22"/>
        </w:rPr>
        <w:t xml:space="preserve">"At this point we are looking for any Episcopalian in the Diocese of Quincy who wants to remain an Episcopalian and inviting them to the meeting on December 13," said Throop, who lives in Peoria and is actively involved in the reorganizing movement.</w:t>
      </w:r>
    </w:p>
    <w:p>
      <w:pPr>
        <w:spacing w:after="160"/>
      </w:pPr>
      <w:r>
        <w:rPr>
          <w:rFonts w:ascii="Arial" w:cs="Arial" w:eastAsia="Arial" w:hAnsi="Arial"/>
          <w:sz w:val="22"/>
          <w:szCs w:val="22"/>
        </w:rPr>
        <w:t xml:space="preserve">To aid in that search an online discussion board and social network have been established. It is described as "a place for those who do not choose to be removed to the Anglican Province of the Southern Cone to meet and talk."</w:t>
      </w:r>
    </w:p>
    <w:p>
      <w:pPr>
        <w:spacing w:after="160"/>
      </w:pPr>
      <w:r>
        <w:rPr>
          <w:rFonts w:ascii="Arial" w:cs="Arial" w:eastAsia="Arial" w:hAnsi="Arial"/>
          <w:sz w:val="22"/>
          <w:szCs w:val="22"/>
        </w:rPr>
        <w:t xml:space="preserve">Nearly 40 people have joined the network to date. Shortly after the vote to realign, Throop consulted with David Booth Beers, chancellor (legal counsel) to the Presiding Bishop, to identify potential leaders for the reorganization process. Throop said that as many as 20 people from the diocese have been involved in the conference calls.</w:t>
      </w:r>
    </w:p>
    <w:p>
      <w:pPr>
        <w:spacing w:after="160"/>
      </w:pPr>
      <w:r>
        <w:rPr>
          <w:rFonts w:ascii="Arial" w:cs="Arial" w:eastAsia="Arial" w:hAnsi="Arial"/>
          <w:sz w:val="22"/>
          <w:szCs w:val="22"/>
        </w:rPr>
        <w:t xml:space="preserve">In addition to Beers, Bishop Clay Matthews of the Presiding Bishop's staff and Mary Kostel, chancellor for the Diocese of Washington, have represented the Episcopal Church on the conference calls. Throop said that Beers, Matthews and Kostel have provided valuable counsel and helped the local group to focus on immediate goals. The new steering committee will elect a governing board that will keep in regular contact with the Episcopal Church representatives.</w:t>
      </w:r>
    </w:p>
    <w:p>
      <w:pPr>
        <w:spacing w:after="160"/>
      </w:pPr>
      <w:r>
        <w:rPr>
          <w:rFonts w:ascii="Arial" w:cs="Arial" w:eastAsia="Arial" w:hAnsi="Arial"/>
          <w:sz w:val="22"/>
          <w:szCs w:val="22"/>
        </w:rPr>
        <w:t xml:space="preserve">Throop welcomed the news of the Presiding Bishop's appointment of the Venerable Richard Cluett as pastoral assistant to reorganizing dioceses. Based on representation of participants in the conference calls, Throop said he believes several congregations will remain in the Episcopal Church.</w:t>
      </w:r>
    </w:p>
    <w:p>
      <w:pPr>
        <w:spacing w:after="160"/>
      </w:pPr>
      <w:r>
        <w:rPr>
          <w:rFonts w:ascii="Arial" w:cs="Arial" w:eastAsia="Arial" w:hAnsi="Arial"/>
          <w:sz w:val="22"/>
          <w:szCs w:val="22"/>
        </w:rPr>
        <w:t xml:space="preserve">Two have already formally voted against joining the Province of the Southern Cone: St. James' Church, Lewistown, and St. James' Church, Griggsville. The third such vote is scheduled for December 4 at St. Paul's Cathedral in Peoria, the largest congregation in the diocese. St. Paul's dean, the Very Rev. Robert Dedmon, spoke against realigning with the Southern Cone at the November synod meeting. He said that voting to break away from a parent body is the formal definition of schism and that "historically schism begets more schism."</w:t>
      </w:r>
    </w:p>
    <w:p>
      <w:pPr>
        <w:spacing w:after="160"/>
      </w:pPr>
      <w:r>
        <w:rPr>
          <w:rFonts w:ascii="Arial" w:cs="Arial" w:eastAsia="Arial" w:hAnsi="Arial"/>
          <w:sz w:val="22"/>
          <w:szCs w:val="22"/>
        </w:rPr>
        <w:t xml:space="preserve">He beseeched the synod "not to further divide the body of Christ" by what he termed an "impossible and compulsive pursuit" for a perfect situation. "Those who seek moral superiority and doctrinal perfection, like the Pharisees, are going to be deeply disappointed because they are not available to us sinners," said Dedmon.</w:t>
      </w:r>
    </w:p>
    <w:p>
      <w:pPr>
        <w:spacing w:after="160"/>
      </w:pPr>
      <w:r>
        <w:rPr>
          <w:rFonts w:ascii="Arial" w:cs="Arial" w:eastAsia="Arial" w:hAnsi="Arial"/>
          <w:sz w:val="22"/>
          <w:szCs w:val="22"/>
        </w:rPr>
        <w:t xml:space="preserve">"Heresy can be remediated, people can change their minds, but schism, once it occurs formally, is never reconciled." Throop said that he anticipates similar votes to be taken by other congregations later this month and early in the New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DIOCESE BEGINS TO REORGANIZE AFTER SPLIT</dc:title>
  <dc:creator>VirtueOnline Archive</dc:creator>
  <cp:lastModifiedBy>Un-named</cp:lastModifiedBy>
  <cp:revision>1</cp:revision>
  <dcterms:created xsi:type="dcterms:W3CDTF">2026-04-22T11:54:53.942Z</dcterms:created>
  <dcterms:modified xsi:type="dcterms:W3CDTF">2026-04-22T11:54:53.942Z</dcterms:modified>
</cp:coreProperties>
</file>

<file path=docProps/custom.xml><?xml version="1.0" encoding="utf-8"?>
<Properties xmlns="http://schemas.openxmlformats.org/officeDocument/2006/custom-properties" xmlns:vt="http://schemas.openxmlformats.org/officeDocument/2006/docPropsVTypes"/>
</file>