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PRESBYTERIANS APPROVE ORDINATION OF GAY PEOPLE</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w:t>
      </w:r>
    </w:p>
    <w:p>
      <w:pPr>
        <w:spacing w:after="160"/>
      </w:pPr>
      <w:r>
        <w:rPr>
          <w:rFonts w:ascii="Arial" w:cs="Arial" w:eastAsia="Arial" w:hAnsi="Arial"/>
          <w:sz w:val="22"/>
          <w:szCs w:val="22"/>
        </w:rPr>
        <w:t xml:space="preserve">http://www.nytimes.com/2011/05/11/us/11presbyterian.html?_r=2</w:t>
      </w:r>
    </w:p>
    <w:p>
      <w:pPr>
        <w:spacing w:after="160"/>
      </w:pPr>
      <w:r>
        <w:rPr>
          <w:rFonts w:ascii="Arial" w:cs="Arial" w:eastAsia="Arial" w:hAnsi="Arial"/>
          <w:sz w:val="22"/>
          <w:szCs w:val="22"/>
        </w:rPr>
        <w:t xml:space="preserve">May 10, 2011</w:t>
      </w:r>
    </w:p>
    <w:p>
      <w:pPr>
        <w:spacing w:after="160"/>
      </w:pPr>
      <w:r>
        <w:rPr>
          <w:rFonts w:ascii="Arial" w:cs="Arial" w:eastAsia="Arial" w:hAnsi="Arial"/>
          <w:sz w:val="22"/>
          <w:szCs w:val="22"/>
        </w:rPr>
        <w:t xml:space="preserve">After 33 years of debate, the Presbyterian Church (U.S.A.) has voted to change its constitution and allow openly gay people in same-sex relationships to be ordained as ministers, elders and deacons.</w:t>
      </w:r>
    </w:p>
    <w:p>
      <w:pPr>
        <w:spacing w:after="160"/>
      </w:pPr>
      <w:r>
        <w:rPr>
          <w:rFonts w:ascii="Arial" w:cs="Arial" w:eastAsia="Arial" w:hAnsi="Arial"/>
          <w:sz w:val="22"/>
          <w:szCs w:val="22"/>
        </w:rPr>
        <w:t xml:space="preserve">The outcome is a reversal from only two years ago, when a majority of the church's regions, known as presbyteries, voted against ordaining openly gay candidates.</w:t>
      </w:r>
    </w:p>
    <w:p>
      <w:pPr>
        <w:spacing w:after="160"/>
      </w:pPr>
      <w:r>
        <w:rPr>
          <w:rFonts w:ascii="Arial" w:cs="Arial" w:eastAsia="Arial" w:hAnsi="Arial"/>
          <w:sz w:val="22"/>
          <w:szCs w:val="22"/>
        </w:rPr>
        <w:t xml:space="preserve">This time, 19 of the church's 173 presbyteries switched their votes from no to yes in recent months. The Twin Cities presbytery, which covers Minneapolis and St. Paul, cast the deciding vote at its meeting on Tuesday. The vote was 205 to 56, with 3 abstentions.</w:t>
      </w:r>
    </w:p>
    <w:p>
      <w:pPr>
        <w:spacing w:after="160"/>
      </w:pPr>
      <w:r>
        <w:rPr>
          <w:rFonts w:ascii="Arial" w:cs="Arial" w:eastAsia="Arial" w:hAnsi="Arial"/>
          <w:sz w:val="22"/>
          <w:szCs w:val="22"/>
        </w:rPr>
        <w:t xml:space="preserve">Cynthia Bolbach, moderator of the church's General Assembly, its highest legislative body, said in a phone interview from Minneapolis after the vote: "Everyone was civil. There was no applause, no cheering. It was just reflective of the fact that we are moving forward one other step."</w:t>
      </w:r>
    </w:p>
    <w:p>
      <w:pPr>
        <w:spacing w:after="160"/>
      </w:pPr>
      <w:r>
        <w:rPr>
          <w:rFonts w:ascii="Arial" w:cs="Arial" w:eastAsia="Arial" w:hAnsi="Arial"/>
          <w:sz w:val="22"/>
          <w:szCs w:val="22"/>
        </w:rPr>
        <w:t xml:space="preserve">Although by the time the vote was taken in Minneapolis the outcome was expected, Presbyterian church officials said that even a few months ago they would not have predicted that the church was ready to change its policy.</w:t>
      </w:r>
    </w:p>
    <w:p>
      <w:pPr>
        <w:spacing w:after="160"/>
      </w:pPr>
      <w:r>
        <w:rPr>
          <w:rFonts w:ascii="Arial" w:cs="Arial" w:eastAsia="Arial" w:hAnsi="Arial"/>
          <w:sz w:val="22"/>
          <w:szCs w:val="22"/>
        </w:rPr>
        <w:t xml:space="preserve">"All of us are surprised," said the Rev. Gradye Parsons, the church's stated clerk, its highest elected official. He attributed the turnabout in the votes to both the growing acceptance of homosexuality in the larger culture, and to church members simply wearying of the conflict.</w:t>
      </w:r>
    </w:p>
    <w:p>
      <w:pPr>
        <w:spacing w:after="160"/>
      </w:pPr>
      <w:r>
        <w:rPr>
          <w:rFonts w:ascii="Arial" w:cs="Arial" w:eastAsia="Arial" w:hAnsi="Arial"/>
          <w:sz w:val="22"/>
          <w:szCs w:val="22"/>
        </w:rPr>
        <w:t xml:space="preserve">"We've been having this conversation for 33 years, and some people are ready to get to the other side of this decision," he said. "Some people are going to celebrate this day because they've worked for it for a long time, and some people will mourn this day because they think it's a totally different understanding of Scripture than they have."</w:t>
      </w:r>
    </w:p>
    <w:p>
      <w:pPr>
        <w:spacing w:after="160"/>
      </w:pPr>
      <w:r>
        <w:rPr>
          <w:rFonts w:ascii="Arial" w:cs="Arial" w:eastAsia="Arial" w:hAnsi="Arial"/>
          <w:sz w:val="22"/>
          <w:szCs w:val="22"/>
        </w:rPr>
        <w:t xml:space="preserve">"I hope that going forward we can stay together and be faithful witnesses to the gospel of Jesus Christ," he said.</w:t>
      </w:r>
    </w:p>
    <w:p>
      <w:pPr>
        <w:spacing w:after="160"/>
      </w:pPr>
      <w:r>
        <w:rPr>
          <w:rFonts w:ascii="Arial" w:cs="Arial" w:eastAsia="Arial" w:hAnsi="Arial"/>
          <w:sz w:val="22"/>
          <w:szCs w:val="22"/>
        </w:rPr>
        <w:t xml:space="preserve">The Presbyterian Church (U.S.A.) now joins a growing bloc of historic, mainline Protestant churches that have voted to accept gay clergy members and church leaders - a bloc that includes the United Church of Christ, the Evangelical Lutheran Church in America and the Episcopal Church. (The largest mainline Protestant denomination, the United Methodist Church, is still fighting over the issue).</w:t>
      </w:r>
    </w:p>
    <w:p>
      <w:pPr>
        <w:spacing w:after="160"/>
      </w:pPr>
      <w:r>
        <w:rPr>
          <w:rFonts w:ascii="Arial" w:cs="Arial" w:eastAsia="Arial" w:hAnsi="Arial"/>
          <w:sz w:val="22"/>
          <w:szCs w:val="22"/>
        </w:rPr>
        <w:t xml:space="preserve">The Presbyterian Church (U.S.A.) has about two million members. The Presbyterian Church in America, a much smaller and more conservative denomination, prohibits the ordination of women and openly gay candidates.</w:t>
      </w:r>
    </w:p>
    <w:p>
      <w:pPr>
        <w:spacing w:after="160"/>
      </w:pPr>
      <w:r>
        <w:rPr>
          <w:rFonts w:ascii="Arial" w:cs="Arial" w:eastAsia="Arial" w:hAnsi="Arial"/>
          <w:sz w:val="22"/>
          <w:szCs w:val="22"/>
        </w:rPr>
        <w:t xml:space="preserve">Longtime advocates of gay equality in the Presbyterian Church savored the day. The Rev. Heidi Vardeman, senior minister of Macalaster Plymouth United Church in St. Paul and a spokeswoman for a pro-gay church group called More Light Presbyterians, said in an interview, "Finally, the denomination has seen the error of its ways and it will repent, which means, literally, to turn around.</w:t>
      </w:r>
    </w:p>
    <w:p>
      <w:pPr>
        <w:spacing w:after="160"/>
      </w:pPr>
      <w:r>
        <w:rPr>
          <w:rFonts w:ascii="Arial" w:cs="Arial" w:eastAsia="Arial" w:hAnsi="Arial"/>
          <w:sz w:val="22"/>
          <w:szCs w:val="22"/>
        </w:rPr>
        <w:t xml:space="preserve">"I've had young people who have been exemplary, obviously good candidates for the ministry," she said, "but then you have to have this weird conversation in which you say that, umm, because they might be gay or lesbian, it's not going to work. But now we're free. We can endorse and propose and assist and elect those whom God has called."</w:t>
      </w:r>
    </w:p>
    <w:p>
      <w:pPr>
        <w:spacing w:after="160"/>
      </w:pPr>
      <w:r>
        <w:rPr>
          <w:rFonts w:ascii="Arial" w:cs="Arial" w:eastAsia="Arial" w:hAnsi="Arial"/>
          <w:sz w:val="22"/>
          <w:szCs w:val="22"/>
        </w:rPr>
        <w:t xml:space="preserve">In the next few months, the denomination will gauge the reaction from its more theologically conservative members, who believe that ordaining sexually active gay people is inconsistent with the Bible. Some have already departed. The Presbyterian News Service estimates that approximately 100 congregations have left the Presbyterian Church (U.S.A.) in the last five years. Several were large congregations, which could help explain why the vote in some presbyteries switched from 2009.</w:t>
      </w:r>
    </w:p>
    <w:p>
      <w:pPr>
        <w:spacing w:after="160"/>
      </w:pPr>
      <w:r>
        <w:rPr>
          <w:rFonts w:ascii="Arial" w:cs="Arial" w:eastAsia="Arial" w:hAnsi="Arial"/>
          <w:sz w:val="22"/>
          <w:szCs w:val="22"/>
        </w:rPr>
        <w:t xml:space="preserve">Paul Detterman, executive director of Presbyterians for Renewal, an alliance of conservative Presbyterians, said: "We see this as a bit of a crisis of conscience for us. The book that we hold up as holy is saying one thing, and now the church is behaving differently."</w:t>
      </w:r>
    </w:p>
    <w:p>
      <w:pPr>
        <w:spacing w:after="160"/>
      </w:pPr>
      <w:r>
        <w:rPr>
          <w:rFonts w:ascii="Arial" w:cs="Arial" w:eastAsia="Arial" w:hAnsi="Arial"/>
          <w:sz w:val="22"/>
          <w:szCs w:val="22"/>
        </w:rPr>
        <w:t xml:space="preserve">However, he said groups like his were not planning to separate from the denomination, but to push to create some kind of a formal entity within the Presbyterian Church for conservatives. It could be a nongeographical presbytery or a fellowship, he said. "We need to have some kind of an identity," he said.</w:t>
      </w:r>
    </w:p>
    <w:p>
      <w:pPr>
        <w:spacing w:after="160"/>
      </w:pPr>
      <w:r>
        <w:rPr>
          <w:rFonts w:ascii="Arial" w:cs="Arial" w:eastAsia="Arial" w:hAnsi="Arial"/>
          <w:sz w:val="22"/>
          <w:szCs w:val="22"/>
        </w:rPr>
        <w:t xml:space="preserve">He said he did not think the homosexuality issue was resolved because gay advocates are likely to try to pass an amendment at the church's next General Assembly in 2012 calling for the church to bless same-sex marriages and unions.</w:t>
      </w:r>
    </w:p>
    <w:p>
      <w:pPr>
        <w:spacing w:after="160"/>
      </w:pPr>
      <w:r>
        <w:rPr>
          <w:rFonts w:ascii="Arial" w:cs="Arial" w:eastAsia="Arial" w:hAnsi="Arial"/>
          <w:sz w:val="22"/>
          <w:szCs w:val="22"/>
        </w:rPr>
        <w:t xml:space="preserve">The change approved on Tuesday does not mean that presbyteries must ordain gay candidates - only that they may. The wording leaves the decision open to local presbyteries, according to church officials. It says that governing bodies that consider candidates "shall be guided by Scripture and the confessions in applying standards to individual candidates."</w:t>
      </w:r>
    </w:p>
    <w:p>
      <w:pPr>
        <w:spacing w:after="160"/>
      </w:pPr>
      <w:r>
        <w:rPr>
          <w:rFonts w:ascii="Arial" w:cs="Arial" w:eastAsia="Arial" w:hAnsi="Arial"/>
          <w:sz w:val="22"/>
          <w:szCs w:val="22"/>
        </w:rPr>
        <w:t xml:space="preserve">The measure changes the church's constitution by removing a 1997 amendment that said that those ordained were required to live in "either in fidelity within the covenant of marriage between a man and a woman" or in "chastity in singleness."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WASHINGTON: Presbyterian Church (U.S.A.) Drops Sexuality Standard</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May 11, 2011</w:t>
      </w:r>
    </w:p>
    <w:p>
      <w:pPr>
        <w:spacing w:after="160"/>
      </w:pPr>
      <w:r>
        <w:rPr>
          <w:rFonts w:ascii="Arial" w:cs="Arial" w:eastAsia="Arial" w:hAnsi="Arial"/>
          <w:sz w:val="22"/>
          <w:szCs w:val="22"/>
        </w:rPr>
        <w:t xml:space="preserve">"Now we belong to a denomination that gives no clear counsel on sexuality." -- Alan Wisdom, IRD Vice President and Presbyterian Action Director</w:t>
      </w:r>
    </w:p>
    <w:p>
      <w:pPr>
        <w:spacing w:after="160"/>
      </w:pPr>
      <w:r>
        <w:rPr>
          <w:rFonts w:ascii="Arial" w:cs="Arial" w:eastAsia="Arial" w:hAnsi="Arial"/>
          <w:sz w:val="22"/>
          <w:szCs w:val="22"/>
        </w:rPr>
        <w:t xml:space="preserve">Late yesterday, the 87th presbytery in the Presbyterian Church (U.S.A.) voted to delete the denomination's standard for sexual conduct of its ordained officers. With a majority of local presbyteries now ratifying Amendment 10-A to the PCUSA Book of Order, the previous requirement for "fidelity within the covenant of marriage between a man and a woman, or chastity in singleness" will disappear in July. It will be replaced by a vague statement that gives no specific guidance for sexual behavior.</w:t>
      </w:r>
    </w:p>
    <w:p>
      <w:pPr>
        <w:spacing w:after="160"/>
      </w:pPr>
      <w:r>
        <w:rPr>
          <w:rFonts w:ascii="Arial" w:cs="Arial" w:eastAsia="Arial" w:hAnsi="Arial"/>
          <w:sz w:val="22"/>
          <w:szCs w:val="22"/>
        </w:rPr>
        <w:t xml:space="preserve">The PCUSA Book of Confessions still affirms traditional Christian teaching reserving sexual relations for the marriage of man and woman. However, the ambiguity introduced by this latest amendment will allow PCUSA bodies so wishing to ordain ministers, elders, and deacons involved in same-sex or opposite-sex relationships outside of marriage. In this departure from traditional teaching, the PCUSA follows the declining United Church of Christ, Episcopal Church, and Evangelical Lutheran Church in America.</w:t>
      </w:r>
    </w:p>
    <w:p>
      <w:pPr>
        <w:spacing w:after="160"/>
      </w:pPr>
      <w:r>
        <w:rPr>
          <w:rFonts w:ascii="Arial" w:cs="Arial" w:eastAsia="Arial" w:hAnsi="Arial"/>
          <w:sz w:val="22"/>
          <w:szCs w:val="22"/>
        </w:rPr>
        <w:t xml:space="preserve">Many Presbyterians are concerned that the new tolerance toward homosexual relationships will quickly turn into intolerance for any who raise biblical or moral objections to those relationships.</w:t>
      </w:r>
    </w:p>
    <w:p>
      <w:pPr>
        <w:spacing w:after="160"/>
      </w:pPr>
      <w:r>
        <w:rPr>
          <w:rFonts w:ascii="Arial" w:cs="Arial" w:eastAsia="Arial" w:hAnsi="Arial"/>
          <w:sz w:val="22"/>
          <w:szCs w:val="22"/>
        </w:rPr>
        <w:t xml:space="preserve">IRD Vice President and Presbyterian Action Director Alan Wisdom commented:</w:t>
      </w:r>
    </w:p>
    <w:p>
      <w:pPr>
        <w:spacing w:after="160"/>
      </w:pPr>
      <w:r>
        <w:rPr>
          <w:rFonts w:ascii="Arial" w:cs="Arial" w:eastAsia="Arial" w:hAnsi="Arial"/>
          <w:sz w:val="22"/>
          <w:szCs w:val="22"/>
        </w:rPr>
        <w:t xml:space="preserve">"This is a lonely day for Presbyterians who believe what the Bible and the Church have consistently taught: that God's will is that we be faithful in marriage or chaste in singleness. Now we belong to a denomination that is no longer sure it believes that teaching.</w:t>
      </w:r>
    </w:p>
    <w:p>
      <w:pPr>
        <w:spacing w:after="160"/>
      </w:pPr>
      <w:r>
        <w:rPr>
          <w:rFonts w:ascii="Arial" w:cs="Arial" w:eastAsia="Arial" w:hAnsi="Arial"/>
          <w:sz w:val="22"/>
          <w:szCs w:val="22"/>
        </w:rPr>
        <w:t xml:space="preserve">"Now we belong to a denomination that gives no clear counsel on sexuality. It is a denomination that will not necessarily support its members as they struggle to obey the high standards of Scripture. It will not call them to repentance when they fall short of those standards, and it will not offer God's forgiveness for what it no longer recognizes as sexual sins. In a society where the abuse of sexuality is devastating millions of lives, this abdication by the PCUSA is tragic.</w:t>
      </w:r>
    </w:p>
    <w:p>
      <w:pPr>
        <w:spacing w:after="160"/>
      </w:pPr>
      <w:r>
        <w:rPr>
          <w:rFonts w:ascii="Arial" w:cs="Arial" w:eastAsia="Arial" w:hAnsi="Arial"/>
          <w:sz w:val="22"/>
          <w:szCs w:val="22"/>
        </w:rPr>
        <w:t xml:space="preserve">"By dropping the 'fidelity and chastity' standard, the PCUSA separates itself from the Scriptures that are supposed to be its 'rule of faith and life.' It separates itself from the historic Christian tradition and the vast majority of the global Church. It separates itself from many of its own members who remain committed to upholding 'fidelity and chastity.'</w:t>
      </w:r>
    </w:p>
    <w:p>
      <w:pPr>
        <w:spacing w:after="160"/>
      </w:pPr>
      <w:r>
        <w:rPr>
          <w:rFonts w:ascii="Arial" w:cs="Arial" w:eastAsia="Arial" w:hAnsi="Arial"/>
          <w:sz w:val="22"/>
          <w:szCs w:val="22"/>
        </w:rPr>
        <w:t xml:space="preserve">"But those faithful Presbyterians are not truly alone. They remain united to the Church Universal and its Lord, and they remain in fellowship with one another. The IRD and its Presbyterian Action committee are committed to walking with them as they seek faithful ways forward."</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LOUISVILLE: Presbyterian Church (U.S.A.) approves change in ordination standard</w:t>
      </w:r>
    </w:p>
    <w:p>
      <w:pPr>
        <w:spacing w:after="160"/>
      </w:pPr>
      <w:r>
        <w:rPr>
          <w:rFonts w:ascii="Arial" w:cs="Arial" w:eastAsia="Arial" w:hAnsi="Arial"/>
          <w:sz w:val="22"/>
          <w:szCs w:val="22"/>
        </w:rPr>
        <w:t xml:space="preserve">'Submission to the Lordship of Jesus Christ' replaces 'fidelity and chastity'</w:t>
      </w:r>
    </w:p>
    <w:p>
      <w:pPr>
        <w:spacing w:after="160"/>
      </w:pPr>
      <w:r>
        <w:rPr>
          <w:rFonts w:ascii="Arial" w:cs="Arial" w:eastAsia="Arial" w:hAnsi="Arial"/>
          <w:sz w:val="22"/>
          <w:szCs w:val="22"/>
        </w:rPr>
        <w:t xml:space="preserve">May 10, 2011</w:t>
      </w:r>
    </w:p>
    <w:p>
      <w:pPr>
        <w:spacing w:after="160"/>
      </w:pPr>
      <w:r>
        <w:rPr>
          <w:rFonts w:ascii="Arial" w:cs="Arial" w:eastAsia="Arial" w:hAnsi="Arial"/>
          <w:sz w:val="22"/>
          <w:szCs w:val="22"/>
        </w:rPr>
        <w:t xml:space="preserve">Office of the General Assembly Sharon Youngs Communications Coordinator</w:t>
      </w:r>
    </w:p>
    <w:p>
      <w:pPr>
        <w:spacing w:after="160"/>
      </w:pPr>
      <w:r>
        <w:rPr>
          <w:rFonts w:ascii="Arial" w:cs="Arial" w:eastAsia="Arial" w:hAnsi="Arial"/>
          <w:sz w:val="22"/>
          <w:szCs w:val="22"/>
        </w:rPr>
        <w:t xml:space="preserve">While the Office of the General Assembly awaits official tallies, it appears that a majority of the 173 presbyteries of the Presbyterian Church (U.S.A.) have approved a change in PC(USA) ordination standards.</w:t>
      </w:r>
    </w:p>
    <w:p>
      <w:pPr>
        <w:spacing w:after="160"/>
      </w:pPr>
      <w:r>
        <w:rPr>
          <w:rFonts w:ascii="Arial" w:cs="Arial" w:eastAsia="Arial" w:hAnsi="Arial"/>
          <w:sz w:val="22"/>
          <w:szCs w:val="22"/>
        </w:rPr>
        <w:t xml:space="preserve">At its meeting on Tuesday, May 10, 2011, the Presbytery of Twin Cities Area became the 87th presbytery to approve an amendment that will remove the constitutional requirement that all ministers, elders, and deacons live in "fidelity within the covenant of marriage between a man and a woman or chastity in singleness" (G-6.0106b in the church's Book of Order).</w:t>
      </w:r>
    </w:p>
    <w:p>
      <w:pPr>
        <w:spacing w:after="160"/>
      </w:pPr>
      <w:r>
        <w:rPr>
          <w:rFonts w:ascii="Arial" w:cs="Arial" w:eastAsia="Arial" w:hAnsi="Arial"/>
          <w:sz w:val="22"/>
          <w:szCs w:val="22"/>
        </w:rPr>
        <w:t xml:space="preserve">The new language reads, "Standards for ordained service reflect the church's desire to submit joyfully to the Lordship of Jesus Christ in all aspects of life (G-1.0000). The governing body responsible for ordination and/or installation (G.14.0240; G-14.0450) shall examine each candidate's calling, gifts, preparation, and suitability for the responsibilities of office. The examination shall include, but not be limited to, a determination of the candidate's ability and commitment to fulfill all requirements as expressed in the constitutional questions for ordination and installation (W-4.4003). Governing bodies shall be guided by Scripture and the confessions in applying standards to individual candidates."</w:t>
      </w:r>
    </w:p>
    <w:p>
      <w:pPr>
        <w:spacing w:after="160"/>
      </w:pPr>
      <w:r>
        <w:rPr>
          <w:rFonts w:ascii="Arial" w:cs="Arial" w:eastAsia="Arial" w:hAnsi="Arial"/>
          <w:sz w:val="22"/>
          <w:szCs w:val="22"/>
        </w:rPr>
        <w:t xml:space="preserve">The new provision reaffirms the long-held right and responsibility of ordaining bodies (local church sessions for deacons and elders or presbyteries for ministers) to determine the suitability of each candidate for ordination. The effect of the new language also opens up the possibility that persons in same-gender relationships can be considered for ordination. The 219th General Assembly (2010) of the PC(USA) approved Amendment 10-A last summer, but required a majority of presbyteries to ratify the provision for it to become part of the church's Constitution.</w:t>
      </w:r>
    </w:p>
    <w:p>
      <w:pPr>
        <w:spacing w:after="160"/>
      </w:pPr>
      <w:r>
        <w:rPr>
          <w:rFonts w:ascii="Arial" w:cs="Arial" w:eastAsia="Arial" w:hAnsi="Arial"/>
          <w:sz w:val="22"/>
          <w:szCs w:val="22"/>
        </w:rPr>
        <w:t xml:space="preserve">The change will take effect July 10, 2011, one year after the adjournment of last summer's assembly.</w:t>
      </w:r>
    </w:p>
    <w:p>
      <w:pPr>
        <w:spacing w:after="160"/>
      </w:pPr>
      <w:r>
        <w:rPr>
          <w:rFonts w:ascii="Arial" w:cs="Arial" w:eastAsia="Arial" w:hAnsi="Arial"/>
          <w:sz w:val="22"/>
          <w:szCs w:val="22"/>
        </w:rPr>
        <w:t xml:space="preserve">In response to the vote, denominational leaders issued a letter to all congregations of the PC(USA), calling the debate about ordination standards "a Presbyterian family struggle." The letter goes on to say that Presbyterians have "sought to find that place where every congregation and every member, deacon, elder, and minister of the Word and Sacrament can share their gifts in ministry while, at the same time, the integrity of every congregation, member, deacon, elder, and minister is respected." Additional resources are available at the Office of the General Assembly website, which include a "frequently asked questions" document, liturgical resources, a video podcast by Gradye Parsons, Stated Clerk of the General Assembly, and Advisory Opinion #24 about the change to G-6.0106b.</w:t>
      </w:r>
    </w:p>
    <w:p>
      <w:pPr>
        <w:spacing w:after="160"/>
      </w:pPr>
      <w:r>
        <w:rPr>
          <w:rFonts w:ascii="Arial" w:cs="Arial" w:eastAsia="Arial" w:hAnsi="Arial"/>
          <w:sz w:val="22"/>
          <w:szCs w:val="22"/>
        </w:rPr>
        <w:t xml:space="preserve">The full text of the churchwide letter:</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May grace, mercy, and peace be yours in abundance (Jude 1:2). The debate about ordination standards has been a Presbyterian family struggle for much of the last three decades. We have sought to find that place where every congregation and every member, deacon, elder, and minister of the Word and Sacrament can share their gifts in ministry while, at the same time, the integrity of every congregation, member, deacon, elder, and minister is respected.</w:t>
      </w:r>
    </w:p>
    <w:p>
      <w:pPr>
        <w:spacing w:after="160"/>
      </w:pPr>
      <w:r>
        <w:rPr>
          <w:rFonts w:ascii="Arial" w:cs="Arial" w:eastAsia="Arial" w:hAnsi="Arial"/>
          <w:sz w:val="22"/>
          <w:szCs w:val="22"/>
        </w:rPr>
        <w:t xml:space="preserve">This year, the conversation has focused on Amendment 10-A that was passed by the 219th General Assembly (2010) and sent to presbyteries for approval. While we wait for official tallies, it appears that 87 presbyteries have approved 10-A, which is the majority required for approval. If this becomes official, the new language outlining the gifts and requirements for ordained service will say the following:</w:t>
      </w:r>
    </w:p>
    <w:p>
      <w:pPr>
        <w:spacing w:after="160"/>
      </w:pPr>
      <w:r>
        <w:rPr>
          <w:rFonts w:ascii="Arial" w:cs="Arial" w:eastAsia="Arial" w:hAnsi="Arial"/>
          <w:sz w:val="22"/>
          <w:szCs w:val="22"/>
        </w:rPr>
        <w:t xml:space="preserve">Standards for ordained service reflect the church's desire to submit joyfully to the Lordship of Jesus Christ in all aspects of life (G-1.0000). The governing body responsible for ordination and/or installation (G.14.0240; G-14.0450) shall examine each candidate's calling, gifts, preparation, and suitability for the responsibilities of office. The examination shall include, but not be limited to, a determination of the candidate's ability and commitment to fulfill all requirements as expressed in the constitutional questions for ordination and installation (W-4.4003). Governing bodies shall be guided by Scripture and the confessions in applying standards to individual candidates.</w:t>
      </w:r>
    </w:p>
    <w:p>
      <w:pPr>
        <w:spacing w:after="160"/>
      </w:pPr>
      <w:r>
        <w:rPr>
          <w:rFonts w:ascii="Arial" w:cs="Arial" w:eastAsia="Arial" w:hAnsi="Arial"/>
          <w:sz w:val="22"/>
          <w:szCs w:val="22"/>
        </w:rPr>
        <w:t xml:space="preserve">This decision begins with an unequivocal affirmation that ordained office will continue to be rooted in each deacon, elder, and minister's "joyful submission to the Lordship of Jesus Christ in all aspects of life."</w:t>
      </w:r>
    </w:p>
    <w:p>
      <w:pPr>
        <w:spacing w:after="160"/>
      </w:pPr>
      <w:r>
        <w:rPr>
          <w:rFonts w:ascii="Arial" w:cs="Arial" w:eastAsia="Arial" w:hAnsi="Arial"/>
          <w:sz w:val="22"/>
          <w:szCs w:val="22"/>
        </w:rPr>
        <w:t xml:space="preserve">This action also has important effects on our life together as a church, namely: in keeping with our historic principles of church order, each session and presbytery will continue to determine the suitability of individuals seeking ordination within its bounds. persons in a same-gender relationship may be considered for ordination and/or installation as deacons, elders, and ministers of the Word and Sacrament within the PC(USA); and all other churchwide standards for ordination remain unchanged.</w:t>
      </w:r>
    </w:p>
    <w:p>
      <w:pPr>
        <w:spacing w:after="160"/>
      </w:pPr>
      <w:r>
        <w:rPr>
          <w:rFonts w:ascii="Arial" w:cs="Arial" w:eastAsia="Arial" w:hAnsi="Arial"/>
          <w:sz w:val="22"/>
          <w:szCs w:val="22"/>
        </w:rPr>
        <w:t xml:space="preserve">Reactions to this change will span a wide spectrum. Some will rejoice, while others will weep. Those who rejoice will see the change as an action, long in coming, that makes the PC(USA) an inclusive church that recognizes and receives the gifts for ministry of all those who feel called to ordained office. Those who weep will consider this change one that compromises biblical authority and acquiesces to present culture. The feelings on both sides run deep.</w:t>
      </w:r>
    </w:p>
    <w:p>
      <w:pPr>
        <w:spacing w:after="160"/>
      </w:pPr>
      <w:r>
        <w:rPr>
          <w:rFonts w:ascii="Arial" w:cs="Arial" w:eastAsia="Arial" w:hAnsi="Arial"/>
          <w:sz w:val="22"/>
          <w:szCs w:val="22"/>
        </w:rPr>
        <w:t xml:space="preserve">However, as Presbyterians, we believe that the only way we will find God's will for the church is by seeking it together - worshiping, praying, thinking, and serving alongside one another. We are neighbors and colleagues, friends and family. Most importantly, we are all children of God, saved and taught by Jesus Christ, and filled with the Holy Spirit.</w:t>
      </w:r>
    </w:p>
    <w:p>
      <w:pPr>
        <w:spacing w:after="160"/>
      </w:pPr>
      <w:r>
        <w:rPr>
          <w:rFonts w:ascii="Arial" w:cs="Arial" w:eastAsia="Arial" w:hAnsi="Arial"/>
          <w:sz w:val="22"/>
          <w:szCs w:val="22"/>
        </w:rPr>
        <w:t xml:space="preserve">We hold to the strong affirmation that all of us are bound together as the church through Jesus Christ our Lord. "There is one Lord, one faith, one baptism, one God and Father of all, who is above all and through all and in all," Paul wrote to the Ephesians (4:5-6).</w:t>
      </w:r>
    </w:p>
    <w:p>
      <w:pPr>
        <w:spacing w:after="160"/>
      </w:pPr>
      <w:r>
        <w:rPr>
          <w:rFonts w:ascii="Arial" w:cs="Arial" w:eastAsia="Arial" w:hAnsi="Arial"/>
          <w:sz w:val="22"/>
          <w:szCs w:val="22"/>
        </w:rPr>
        <w:t xml:space="preserve">It is Jesus Christ who calls individuals to ordained ministries, and all those who are called to ordained office continue to acknowledge Jesus as Lord of all and Head of the church. It is this same Jesus Christ who is the foundation of our faith and to whom we cling.</w:t>
      </w:r>
    </w:p>
    <w:p>
      <w:pPr>
        <w:spacing w:after="160"/>
      </w:pPr>
      <w:r>
        <w:rPr>
          <w:rFonts w:ascii="Arial" w:cs="Arial" w:eastAsia="Arial" w:hAnsi="Arial"/>
          <w:sz w:val="22"/>
          <w:szCs w:val="22"/>
        </w:rPr>
        <w:t xml:space="preserve">We invite you to join us in prayer:</w:t>
      </w:r>
    </w:p>
    <w:p>
      <w:pPr>
        <w:spacing w:after="160"/>
      </w:pPr>
      <w:r>
        <w:rPr>
          <w:rFonts w:ascii="Arial" w:cs="Arial" w:eastAsia="Arial" w:hAnsi="Arial"/>
          <w:sz w:val="22"/>
          <w:szCs w:val="22"/>
        </w:rPr>
        <w:t xml:space="preserve">Almighty God, we give thanks for a rich heritage of faithful witnesses to the gospel throughout the ages. We offer gratitude not only for those who have gone before us, but for General Assembly commissioners and presbyters across the church who have sought diligently to discern the mind of Christ for the church in every time and place, and especially in this present time. May your Spirit of peace be present with us in difficult decisions, especially where relationships are strained and the future is unclear. Open our ears and our hearts to listen to and hear those with whom we differ. Most of all, we give thanks for Jesus Christ, our risen Savior and Lord, who called the Church into being and who continues to call us to follow his example of loving our neighbor and working for the reconciliation of the world. We pray in Jesus' name. Amen.</w:t>
      </w:r>
    </w:p>
    <w:p>
      <w:pPr>
        <w:spacing w:after="160"/>
      </w:pPr>
      <w:r>
        <w:rPr>
          <w:rFonts w:ascii="Arial" w:cs="Arial" w:eastAsia="Arial" w:hAnsi="Arial"/>
          <w:sz w:val="22"/>
          <w:szCs w:val="22"/>
        </w:rPr>
        <w:t xml:space="preserve">Gradye Parsons Stated</w:t>
      </w:r>
    </w:p>
    <w:p>
      <w:pPr>
        <w:spacing w:after="160"/>
      </w:pPr>
      <w:r>
        <w:rPr>
          <w:rFonts w:ascii="Arial" w:cs="Arial" w:eastAsia="Arial" w:hAnsi="Arial"/>
          <w:sz w:val="22"/>
          <w:szCs w:val="22"/>
        </w:rPr>
        <w:t xml:space="preserve">Clerk of the General Assembly</w:t>
      </w:r>
    </w:p>
    <w:p>
      <w:pPr>
        <w:spacing w:after="160"/>
      </w:pPr>
      <w:r>
        <w:rPr>
          <w:rFonts w:ascii="Arial" w:cs="Arial" w:eastAsia="Arial" w:hAnsi="Arial"/>
          <w:sz w:val="22"/>
          <w:szCs w:val="22"/>
        </w:rPr>
        <w:t xml:space="preserve">Cynthia Bolbach Moderator,</w:t>
      </w:r>
    </w:p>
    <w:p>
      <w:pPr>
        <w:spacing w:after="160"/>
      </w:pPr>
      <w:r>
        <w:rPr>
          <w:rFonts w:ascii="Arial" w:cs="Arial" w:eastAsia="Arial" w:hAnsi="Arial"/>
          <w:sz w:val="22"/>
          <w:szCs w:val="22"/>
        </w:rPr>
        <w:t xml:space="preserve">219th General Assembly (2010)</w:t>
      </w:r>
    </w:p>
    <w:p>
      <w:pPr>
        <w:spacing w:after="160"/>
      </w:pPr>
      <w:r>
        <w:rPr>
          <w:rFonts w:ascii="Arial" w:cs="Arial" w:eastAsia="Arial" w:hAnsi="Arial"/>
          <w:sz w:val="22"/>
          <w:szCs w:val="22"/>
        </w:rPr>
        <w:t xml:space="preserve">Linda Valentine Executive Director,</w:t>
      </w:r>
    </w:p>
    <w:p>
      <w:pPr>
        <w:spacing w:after="160"/>
      </w:pPr>
      <w:r>
        <w:rPr>
          <w:rFonts w:ascii="Arial" w:cs="Arial" w:eastAsia="Arial" w:hAnsi="Arial"/>
          <w:sz w:val="22"/>
          <w:szCs w:val="22"/>
        </w:rPr>
        <w:t xml:space="preserve">General Assembly Mission Council</w:t>
      </w:r>
    </w:p>
    <w:p>
      <w:pPr>
        <w:spacing w:after="160"/>
      </w:pPr>
      <w:r>
        <w:rPr>
          <w:rFonts w:ascii="Arial" w:cs="Arial" w:eastAsia="Arial" w:hAnsi="Arial"/>
          <w:sz w:val="22"/>
          <w:szCs w:val="22"/>
        </w:rPr>
        <w:t xml:space="preserve">Landon Whitsitt Vice Moderator,</w:t>
      </w:r>
    </w:p>
    <w:p>
      <w:pPr>
        <w:spacing w:after="160"/>
      </w:pPr>
      <w:r>
        <w:rPr>
          <w:rFonts w:ascii="Arial" w:cs="Arial" w:eastAsia="Arial" w:hAnsi="Arial"/>
          <w:sz w:val="22"/>
          <w:szCs w:val="22"/>
        </w:rPr>
        <w:t xml:space="preserve">219th General Assembly (2010)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PRESBYTERIANS APPROVE ORDINATION OF GAY PEOPLE</dc:title>
  <dc:creator>VirtueOnline Archive</dc:creator>
  <cp:lastModifiedBy>Un-named</cp:lastModifiedBy>
  <cp:revision>1</cp:revision>
  <dcterms:created xsi:type="dcterms:W3CDTF">2026-04-22T11:55:28.954Z</dcterms:created>
  <dcterms:modified xsi:type="dcterms:W3CDTF">2026-04-22T11:55:28.954Z</dcterms:modified>
</cp:coreProperties>
</file>

<file path=docProps/custom.xml><?xml version="1.0" encoding="utf-8"?>
<Properties xmlns="http://schemas.openxmlformats.org/officeDocument/2006/custom-properties" xmlns:vt="http://schemas.openxmlformats.org/officeDocument/2006/docPropsVTypes"/>
</file>