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PAKISTANI GIRL ACCUSED OF QUR'AN BURNING COULD FACE DEATH PENALTY</w:t>
      </w:r>
    </w:p>
    <w:p>
      <w:pPr>
        <w:pBdr>
          <w:bottom w:val="single" w:color="AAAAAA" w:sz="6"/>
        </w:pBdr>
        <w:spacing w:after="200" w:before="0"/>
      </w:pPr>
    </w:p>
    <w:p>
      <w:pPr>
        <w:spacing w:after="160"/>
      </w:pPr>
      <w:r>
        <w:rPr>
          <w:rFonts w:ascii="Arial" w:cs="Arial" w:eastAsia="Arial" w:hAnsi="Arial"/>
          <w:sz w:val="22"/>
          <w:szCs w:val="22"/>
        </w:rPr>
        <w:t xml:space="preserve">Tensions rise between Muslim and Christian communities amid claims that 11-year-old desecrated text</w:t>
      </w:r>
    </w:p>
    <w:p>
      <w:pPr>
        <w:spacing w:after="160"/>
      </w:pPr>
      <w:r>
        <w:rPr>
          <w:rFonts w:ascii="Arial" w:cs="Arial" w:eastAsia="Arial" w:hAnsi="Arial"/>
          <w:sz w:val="22"/>
          <w:szCs w:val="22"/>
        </w:rPr>
        <w:t xml:space="preserve">By Jon Boone in Islamabad</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August 19, 2012</w:t>
      </w:r>
    </w:p>
    <w:p>
      <w:pPr>
        <w:spacing w:after="160"/>
      </w:pPr>
      <w:r>
        <w:rPr>
          <w:rFonts w:ascii="Arial" w:cs="Arial" w:eastAsia="Arial" w:hAnsi="Arial"/>
          <w:sz w:val="22"/>
          <w:szCs w:val="22"/>
        </w:rPr>
        <w:t xml:space="preserve">A Christian neighborhood in Islamabad. Around 900 Christians living on the city's outskirts have been ordered to leave. Photograph: Muhammed Muheisen/AP</w:t>
      </w:r>
    </w:p>
    <w:p>
      <w:pPr>
        <w:spacing w:after="160"/>
      </w:pPr>
      <w:r>
        <w:rPr>
          <w:rFonts w:ascii="Arial" w:cs="Arial" w:eastAsia="Arial" w:hAnsi="Arial"/>
          <w:sz w:val="22"/>
          <w:szCs w:val="22"/>
        </w:rPr>
        <w:t xml:space="preserve">An 11-year-old Christian Pakistani girl said to suffer from a mental disorder could face the death penalty under the country's notorious blasphemy laws, after she was accused by her neighbours of deliberately burning sacred Islamic texts.</w:t>
      </w:r>
    </w:p>
    <w:p>
      <w:pPr>
        <w:spacing w:after="160"/>
      </w:pPr>
      <w:r>
        <w:rPr>
          <w:rFonts w:ascii="Arial" w:cs="Arial" w:eastAsia="Arial" w:hAnsi="Arial"/>
          <w:sz w:val="22"/>
          <w:szCs w:val="22"/>
        </w:rPr>
        <w:t xml:space="preserve">Rifta Masih was arrested on Thursday, after complaints against her prompted angry demonstrations, and Asif Ali Zardari, the president, has ordered the interior ministry to investigate the case.</w:t>
      </w:r>
    </w:p>
    <w:p>
      <w:pPr>
        <w:spacing w:after="160"/>
      </w:pPr>
      <w:r>
        <w:rPr>
          <w:rFonts w:ascii="Arial" w:cs="Arial" w:eastAsia="Arial" w:hAnsi="Arial"/>
          <w:sz w:val="22"/>
          <w:szCs w:val="22"/>
        </w:rPr>
        <w:t xml:space="preserve">As communal tensions continued to rise, around 900 Christians living on the outskirts of Islamabad have been ordered to leave a neighbourhood where they have lived for almost two decades.</w:t>
      </w:r>
    </w:p>
    <w:p>
      <w:pPr>
        <w:spacing w:after="160"/>
      </w:pPr>
      <w:r>
        <w:rPr>
          <w:rFonts w:ascii="Arial" w:cs="Arial" w:eastAsia="Arial" w:hAnsi="Arial"/>
          <w:sz w:val="22"/>
          <w:szCs w:val="22"/>
        </w:rPr>
        <w:t xml:space="preserve">On Sunday houses on the backstreets of Mehrabadi, an area 20 minutes drive from western embassies and government ministries, were locked with padlocks, their occupants having fled to already overcrowded Christian slums in and around the capital.</w:t>
      </w:r>
    </w:p>
    <w:p>
      <w:pPr>
        <w:spacing w:after="160"/>
      </w:pPr>
      <w:r>
        <w:rPr>
          <w:rFonts w:ascii="Arial" w:cs="Arial" w:eastAsia="Arial" w:hAnsi="Arial"/>
          <w:sz w:val="22"/>
          <w:szCs w:val="22"/>
        </w:rPr>
        <w:t xml:space="preserve">One of the senior members of the dominant Muslim community told the Christians to remove all their belongings from their houses by September 1. "I don't think anyone will dare go back after this," said one Christian, Arif Masih. "The area is not safe for us now."</w:t>
      </w:r>
    </w:p>
    <w:p>
      <w:pPr>
        <w:spacing w:after="160"/>
      </w:pPr>
      <w:r>
        <w:rPr>
          <w:rFonts w:ascii="Arial" w:cs="Arial" w:eastAsia="Arial" w:hAnsi="Arial"/>
          <w:sz w:val="22"/>
          <w:szCs w:val="22"/>
        </w:rPr>
        <w:t xml:space="preserve">A few brave souls have stayed behind, but shopkeepers have refused to serve their Christian neighbours or supply them with water. Locals say only about 10% of families in the area are Christian, renting cramped houses from Muslim landlords. They tend to do dirty, menial jobs such as sewer maintenance.</w:t>
      </w:r>
    </w:p>
    <w:p>
      <w:pPr>
        <w:spacing w:after="160"/>
      </w:pPr>
      <w:r>
        <w:rPr>
          <w:rFonts w:ascii="Arial" w:cs="Arial" w:eastAsia="Arial" w:hAnsi="Arial"/>
          <w:sz w:val="22"/>
          <w:szCs w:val="22"/>
        </w:rPr>
        <w:t xml:space="preserve">Relations between the communities had been simmering for months after complaints were made about the noise coming from three churches in the area during religious services. Two of the landlords who owned the buildings had already ordered an end to worship and some services had been forcibly broken up.</w:t>
      </w:r>
    </w:p>
    <w:p>
      <w:pPr>
        <w:spacing w:after="160"/>
      </w:pPr>
      <w:r>
        <w:rPr>
          <w:rFonts w:ascii="Arial" w:cs="Arial" w:eastAsia="Arial" w:hAnsi="Arial"/>
          <w:sz w:val="22"/>
          <w:szCs w:val="22"/>
        </w:rPr>
        <w:t xml:space="preserve">But there was no indication that all the Christians would be forced out so suddenly until Rifta was accused of the provocative act of burning the sacred words of Islam.</w:t>
      </w:r>
    </w:p>
    <w:p>
      <w:pPr>
        <w:spacing w:after="160"/>
      </w:pPr>
      <w:r>
        <w:rPr>
          <w:rFonts w:ascii="Arial" w:cs="Arial" w:eastAsia="Arial" w:hAnsi="Arial"/>
          <w:sz w:val="22"/>
          <w:szCs w:val="22"/>
        </w:rPr>
        <w:t xml:space="preserve">It sparked immediate demonstrations by crowds estimated at between 600 and 1,000 people, some of whom blocked the nearby Kashmir highway, the major road running west out of the capital.</w:t>
      </w:r>
    </w:p>
    <w:p>
      <w:pPr>
        <w:spacing w:after="160"/>
      </w:pPr>
      <w:r>
        <w:rPr>
          <w:rFonts w:ascii="Arial" w:cs="Arial" w:eastAsia="Arial" w:hAnsi="Arial"/>
          <w:sz w:val="22"/>
          <w:szCs w:val="22"/>
        </w:rPr>
        <w:t xml:space="preserve">The police, initially unwilling to take action, eventually charged the girl with blasphemy and took her into custody. The rest of the community, including her parents, fled.</w:t>
      </w:r>
    </w:p>
    <w:p>
      <w:pPr>
        <w:spacing w:after="160"/>
      </w:pPr>
      <w:r>
        <w:rPr>
          <w:rFonts w:ascii="Arial" w:cs="Arial" w:eastAsia="Arial" w:hAnsi="Arial"/>
          <w:sz w:val="22"/>
          <w:szCs w:val="22"/>
        </w:rPr>
        <w:t xml:space="preserve">As with many other aspects of the incident, there is disagreement about exactly what was burned. Some say it was a small pocket book of Qur'anic verses. Others claim it was pages of the Qur'an. Either it was a relatively small quantity of ash carried in an earthenware dish, or it was around half a kilogram of refuse that filled a small plastic shopping bag.</w:t>
      </w:r>
    </w:p>
    <w:p>
      <w:pPr>
        <w:spacing w:after="160"/>
      </w:pPr>
      <w:r>
        <w:rPr>
          <w:rFonts w:ascii="Arial" w:cs="Arial" w:eastAsia="Arial" w:hAnsi="Arial"/>
          <w:sz w:val="22"/>
          <w:szCs w:val="22"/>
        </w:rPr>
        <w:t xml:space="preserve">Hammad Malik, a 23-year-old with a shaven head and bushy beard who is deemed a "scoundrel" by the Christian community, said he saw Rifta walking out of the tiny, single-room dwelling where she lived with her parents and sister at some time after 6pm.</w:t>
      </w:r>
    </w:p>
    <w:p>
      <w:pPr>
        <w:spacing w:after="160"/>
      </w:pPr>
      <w:r>
        <w:rPr>
          <w:rFonts w:ascii="Arial" w:cs="Arial" w:eastAsia="Arial" w:hAnsi="Arial"/>
          <w:sz w:val="22"/>
          <w:szCs w:val="22"/>
        </w:rPr>
        <w:t xml:space="preserve">He said it was pure chance that he noticed her bundle.</w:t>
      </w:r>
    </w:p>
    <w:p>
      <w:pPr>
        <w:spacing w:after="160"/>
      </w:pPr>
      <w:r>
        <w:rPr>
          <w:rFonts w:ascii="Arial" w:cs="Arial" w:eastAsia="Arial" w:hAnsi="Arial"/>
          <w:sz w:val="22"/>
          <w:szCs w:val="22"/>
        </w:rPr>
        <w:t xml:space="preserve">"I looked at it but did not know exactly what it was but I could see it had words written in Arabic," he said.</w:t>
      </w:r>
    </w:p>
    <w:p>
      <w:pPr>
        <w:spacing w:after="160"/>
      </w:pPr>
      <w:r>
        <w:rPr>
          <w:rFonts w:ascii="Arial" w:cs="Arial" w:eastAsia="Arial" w:hAnsi="Arial"/>
          <w:sz w:val="22"/>
          <w:szCs w:val="22"/>
        </w:rPr>
        <w:t xml:space="preserve">He concedes that no one actually saw her burning anything as the offence allegedly happened inside the house, and she was caught while finding somewhere to throw away the remains. However the local mullah claims there was a witness: another young girl who caught her in the act and then ran to the mosque to raise the alarm.</w:t>
      </w:r>
    </w:p>
    <w:p>
      <w:pPr>
        <w:spacing w:after="160"/>
      </w:pPr>
      <w:r>
        <w:rPr>
          <w:rFonts w:ascii="Arial" w:cs="Arial" w:eastAsia="Arial" w:hAnsi="Arial"/>
          <w:sz w:val="22"/>
          <w:szCs w:val="22"/>
        </w:rPr>
        <w:t xml:space="preserve">One thing the Muslim community does agree on is that claims in the local media, sourced to the police, that the girl has Down's syndrome are false.</w:t>
      </w:r>
    </w:p>
    <w:p>
      <w:pPr>
        <w:spacing w:after="160"/>
      </w:pPr>
      <w:r>
        <w:rPr>
          <w:rFonts w:ascii="Arial" w:cs="Arial" w:eastAsia="Arial" w:hAnsi="Arial"/>
          <w:sz w:val="22"/>
          <w:szCs w:val="22"/>
        </w:rPr>
        <w:t xml:space="preserve">"She is a completely normal girl," said Kamran Khan, cousin of the Masih family's landlord. As the largely male and grownup crowd gathered outside the house last night all nodded in agreement, a young girl who said she knew Rifta said that, actually, she did behave oddly - she talked to herself and walked in a peculiar way.</w:t>
      </w:r>
    </w:p>
    <w:p>
      <w:pPr>
        <w:spacing w:after="160"/>
      </w:pPr>
      <w:r>
        <w:rPr>
          <w:rFonts w:ascii="Arial" w:cs="Arial" w:eastAsia="Arial" w:hAnsi="Arial"/>
          <w:sz w:val="22"/>
          <w:szCs w:val="22"/>
        </w:rPr>
        <w:t xml:space="preserve">The other point of general agreement is that "the law should be followed". Unfortunately, the law in question is Pakistan's blasphemy law, which has a proven track record of ensnaring people on the flimsiest of evidence and being cynically used to intimidate communities or settle quarrels over money and property.</w:t>
      </w:r>
    </w:p>
    <w:p>
      <w:pPr>
        <w:spacing w:after="160"/>
      </w:pPr>
      <w:r>
        <w:rPr>
          <w:rFonts w:ascii="Arial" w:cs="Arial" w:eastAsia="Arial" w:hAnsi="Arial"/>
          <w:sz w:val="22"/>
          <w:szCs w:val="22"/>
        </w:rPr>
        <w:t xml:space="preserve">Even though no one has yet been executed for blasphemy in Pakistan, long prison terms are common - one Christian couple was sentenced to 25 years in 2010 after being accused of touching the Qur'an with unwashed hands.</w:t>
      </w:r>
    </w:p>
    <w:p>
      <w:pPr>
        <w:spacing w:after="160"/>
      </w:pPr>
      <w:r>
        <w:rPr>
          <w:rFonts w:ascii="Arial" w:cs="Arial" w:eastAsia="Arial" w:hAnsi="Arial"/>
          <w:sz w:val="22"/>
          <w:szCs w:val="22"/>
        </w:rPr>
        <w:t xml:space="preserve">There have also been cases of people killed by lynch mobs demanding instant punishment. Daring to criticise the law is incredibly risky and few do it. In 2011 Salman Taseer, the former governor of Punjab province, was gunned down by his own bodyguard after he had spoken out against the case of Aasia Bibi, another Christian woman accused of blasphemy.</w:t>
      </w:r>
    </w:p>
    <w:p>
      <w:pPr>
        <w:spacing w:after="160"/>
      </w:pPr>
      <w:r>
        <w:rPr>
          <w:rFonts w:ascii="Arial" w:cs="Arial" w:eastAsia="Arial" w:hAnsi="Arial"/>
          <w:sz w:val="22"/>
          <w:szCs w:val="22"/>
        </w:rPr>
        <w:t xml:space="preserve">The Christian community of Mehrabadi say the whole thing is a plot. They too have conflicting accounts of what happened. In one version, according to local priest Boota Masih, a Muslim neighbour asked the girl to throw out the ash into which the desecrated pages had been placed.</w:t>
      </w:r>
    </w:p>
    <w:p>
      <w:pPr>
        <w:spacing w:after="160"/>
      </w:pPr>
      <w:r>
        <w:rPr>
          <w:rFonts w:ascii="Arial" w:cs="Arial" w:eastAsia="Arial" w:hAnsi="Arial"/>
          <w:sz w:val="22"/>
          <w:szCs w:val="22"/>
        </w:rPr>
        <w:t xml:space="preserve">Either way, one hotly contested incident involving a very young girl looks set to change the complexion of the neighbourhood for ever.</w:t>
      </w:r>
    </w:p>
    <w:p>
      <w:pPr>
        <w:spacing w:after="160"/>
      </w:pPr>
      <w:r>
        <w:rPr>
          <w:rFonts w:ascii="Arial" w:cs="Arial" w:eastAsia="Arial" w:hAnsi="Arial"/>
          <w:sz w:val="22"/>
          <w:szCs w:val="22"/>
        </w:rPr>
        <w:t xml:space="preserve">"They have done this to provoke the Muslims, like they have with their noisy banging and singing from their churches," said a local mullah, who would not give his name. "We are not upset the Christians have left and we will be pleased if they don't come back."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PAKISTANI GIRL ACCUSED OF QUR'AN BURNING COULD FACE DEATH PENALTY</dc:title>
  <dc:creator>VirtueOnline Archive</dc:creator>
  <cp:lastModifiedBy>Un-named</cp:lastModifiedBy>
  <cp:revision>1</cp:revision>
  <dcterms:created xsi:type="dcterms:W3CDTF">2026-04-22T11:55:41.147Z</dcterms:created>
  <dcterms:modified xsi:type="dcterms:W3CDTF">2026-04-22T11:55:41.147Z</dcterms:modified>
</cp:coreProperties>
</file>

<file path=docProps/custom.xml><?xml version="1.0" encoding="utf-8"?>
<Properties xmlns="http://schemas.openxmlformats.org/officeDocument/2006/custom-properties" xmlns:vt="http://schemas.openxmlformats.org/officeDocument/2006/docPropsVTypes"/>
</file>