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OFFERS NEW STRUCTURE FOR PARISHES FORCED OUT OF ECUSA</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Anglican Communion Network Offers New Structure for Parishes Forced Out</w:t>
      </w:r>
    </w:p>
    <w:p>
      <w:pPr>
        <w:spacing w:after="160"/>
      </w:pPr>
      <w:r>
        <w:rPr>
          <w:rFonts w:ascii="Arial" w:cs="Arial" w:eastAsia="Arial" w:hAnsi="Arial"/>
          <w:sz w:val="22"/>
          <w:szCs w:val="22"/>
        </w:rPr>
        <w:t xml:space="preserve">"Representatives of more than seventy of the Anglican Communion Network's 1000 plus congregations will meet together in Kansas this March," Bishop Robert Duncan, Moderator of the Network, announced today.</w:t>
      </w:r>
    </w:p>
    <w:p>
      <w:pPr>
        <w:spacing w:after="160"/>
      </w:pPr>
      <w:r>
        <w:rPr>
          <w:rFonts w:ascii="Arial" w:cs="Arial" w:eastAsia="Arial" w:hAnsi="Arial"/>
          <w:sz w:val="22"/>
          <w:szCs w:val="22"/>
        </w:rPr>
        <w:t xml:space="preserve">"The ten dioceses and six convocations of the Network will shortly be joined by a seventh 'international' convocation," Bishop Duncan said.</w:t>
      </w:r>
    </w:p>
    <w:p>
      <w:pPr>
        <w:spacing w:after="160"/>
      </w:pPr>
      <w:r>
        <w:rPr>
          <w:rFonts w:ascii="Arial" w:cs="Arial" w:eastAsia="Arial" w:hAnsi="Arial"/>
          <w:sz w:val="22"/>
          <w:szCs w:val="22"/>
        </w:rPr>
        <w:t xml:space="preserve">"These seventy congregations, while no longer a part of ECUSA, have been parishes of the Network from day one." They are now under the jurisdiction of dioceses in four Anglican Provinces: Uganda, Southern Cone, Kenya and Central Africa.</w:t>
      </w:r>
    </w:p>
    <w:p>
      <w:pPr>
        <w:spacing w:after="160"/>
      </w:pPr>
      <w:r>
        <w:rPr>
          <w:rFonts w:ascii="Arial" w:cs="Arial" w:eastAsia="Arial" w:hAnsi="Arial"/>
          <w:sz w:val="22"/>
          <w:szCs w:val="22"/>
        </w:rPr>
        <w:t xml:space="preserve">"These congregations, whose circumstances have changed so drastically, are being invited to transfer from their present convocation into this new seventh convocation," Bishop Duncan said. "Given their new circumstances and the challenges of oversight and partnership at such distances, it seemed appropriate to reorganize them to function together. The calling of the meeting in Kansas seems an appropriate response to these clergy and congregations that now share so much in common as exiles in their own land."</w:t>
      </w:r>
    </w:p>
    <w:p>
      <w:pPr>
        <w:spacing w:after="160"/>
      </w:pPr>
      <w:r>
        <w:rPr>
          <w:rFonts w:ascii="Arial" w:cs="Arial" w:eastAsia="Arial" w:hAnsi="Arial"/>
          <w:sz w:val="22"/>
          <w:szCs w:val="22"/>
        </w:rPr>
        <w:t xml:space="preserve">The gathering of clergy and wardens from these churches will be held March 22-24 and will be hosted by Christ Church, Overland Park, Kansas, a Network congregation of the Diocese of Kampala,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OFFERS NEW STRUCTURE FOR PARISHES FORCED OUT OF ECUSA</dc:title>
  <dc:creator>VirtueOnline Archive</dc:creator>
  <cp:lastModifiedBy>Un-named</cp:lastModifiedBy>
  <cp:revision>1</cp:revision>
  <dcterms:created xsi:type="dcterms:W3CDTF">2026-04-22T11:54:18.878Z</dcterms:created>
  <dcterms:modified xsi:type="dcterms:W3CDTF">2026-04-22T11:54:18.878Z</dcterms:modified>
</cp:coreProperties>
</file>

<file path=docProps/custom.xml><?xml version="1.0" encoding="utf-8"?>
<Properties xmlns="http://schemas.openxmlformats.org/officeDocument/2006/custom-properties" xmlns:vt="http://schemas.openxmlformats.org/officeDocument/2006/docPropsVTypes"/>
</file>