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 LETTER TO THE CHURCH FROM CLERGY OF THE DIOCESE OF PITTSBURGH</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11, 2007</w:t>
      </w:r>
    </w:p>
    <w:p>
      <w:pPr>
        <w:spacing w:after="160"/>
      </w:pPr>
      <w:r>
        <w:rPr>
          <w:rFonts w:ascii="Arial" w:cs="Arial" w:eastAsia="Arial" w:hAnsi="Arial"/>
          <w:sz w:val="22"/>
          <w:szCs w:val="22"/>
        </w:rPr>
        <w:t xml:space="preserve">We are ordained leaders in the Diocese of Pittsburgh, and we write to our fellow Anglicans across this Church in this season of great importance concerning our future. We are glad followers of Jesus Christ, working for the mission of his Gospel, and have for decades labored for the reform and renewal of the Episcopal Church under Holy Scripture and through the Holy Spirit. We are deeply thankful for this call upon our lives; we love the Gospel of Jesus Christ, and we love this Church.</w:t>
      </w:r>
    </w:p>
    <w:p>
      <w:pPr>
        <w:spacing w:after="160"/>
      </w:pPr>
      <w:r>
        <w:rPr>
          <w:rFonts w:ascii="Arial" w:cs="Arial" w:eastAsia="Arial" w:hAnsi="Arial"/>
          <w:sz w:val="22"/>
          <w:szCs w:val="22"/>
        </w:rPr>
        <w:t xml:space="preserve">We write in a season where it is evident that differences of faith and practice have torn our Church and our Communion, perhaps beyond mending. We have all experienced this rending in painful and personal ways.</w:t>
      </w:r>
    </w:p>
    <w:p>
      <w:pPr>
        <w:spacing w:after="160"/>
      </w:pPr>
      <w:r>
        <w:rPr>
          <w:rFonts w:ascii="Arial" w:cs="Arial" w:eastAsia="Arial" w:hAnsi="Arial"/>
          <w:sz w:val="22"/>
          <w:szCs w:val="22"/>
        </w:rPr>
        <w:t xml:space="preserve">The presenting issue is the question of human sexuality, but underlying issues go deeper, to the very heart of our faith, including our understanding of the Triune God, the devastating impact of the fall upon human nature, the unique work of Jesus as the only Savior of the world, our understanding of God's Gospel mission to the world, the interdependence of our Communion, and - above it all - the final authority and full trustworthiness of Holy Scripture guiding us through these matters. Though our faith is in concert with the majority of our Communion and the historical roots of our Church, we now find ourselves fundamentally divided from the majority of the leadership in the Episcopal Church over these issues of first importance.</w:t>
      </w:r>
    </w:p>
    <w:p>
      <w:pPr>
        <w:spacing w:after="160"/>
      </w:pPr>
      <w:r>
        <w:rPr>
          <w:rFonts w:ascii="Arial" w:cs="Arial" w:eastAsia="Arial" w:hAnsi="Arial"/>
          <w:sz w:val="22"/>
          <w:szCs w:val="22"/>
        </w:rPr>
        <w:t xml:space="preserve">We have noticed a widespread and growing trend in The Episcopal Church: in many places congregations and dioceses are no longer free to recruit, develop or choose leaders who share their faith and values; mandatory diocesan assessments are used to fund causes that many believe are in opposition to their own principles; and, if the trend continues, acceptance of behavior Scripture reveals to be immoral and destructive will be soon required. Litigation and presentments are being widely used against congregations and their leaders who in conscience resist or who seek the freedom to realign with other parts of our Communion. It is difficult to avoid the conclusion that opposition to classical, creedal, biblical theology and to our ministries is being orchestrated from the highest levels of the Episcopal Church. We wonder if we really are welcome here.</w:t>
      </w:r>
    </w:p>
    <w:p>
      <w:pPr>
        <w:spacing w:after="160"/>
      </w:pPr>
      <w:r>
        <w:rPr>
          <w:rFonts w:ascii="Arial" w:cs="Arial" w:eastAsia="Arial" w:hAnsi="Arial"/>
          <w:sz w:val="22"/>
          <w:szCs w:val="22"/>
        </w:rPr>
        <w:t xml:space="preserve">Mindful of Jesus' guidance we have worked to bring our concerns to the leadership of the Anglican Communion. We have been heartened by the broad attention and support we have received. We hoped that the Lambeth Conference, the Windsor Report, and the Tanzania Communique would provide a workable way forward for our ministries and the Anglican Communion itself.</w:t>
      </w:r>
    </w:p>
    <w:p>
      <w:pPr>
        <w:spacing w:after="160"/>
      </w:pPr>
      <w:r>
        <w:rPr>
          <w:rFonts w:ascii="Arial" w:cs="Arial" w:eastAsia="Arial" w:hAnsi="Arial"/>
          <w:sz w:val="22"/>
          <w:szCs w:val="22"/>
        </w:rPr>
        <w:t xml:space="preserve">We were stunned by the rapid, summary dismissal of the Tanzania Communique by our House of Bishops and Executive Council early this year. We understood this to signal a decided rejection of Communion authority, of our most deeply held values, and of our future ministries. We believe there shall be no viable long term future for our ministries in this church unless we make unacceptable compromises on matters of first importance. Many of us sense we are being compelled to realign. All of us believe we must act to protect the churches and people we serve. We now fear for the future of the Anglican Communion itself.</w:t>
      </w:r>
    </w:p>
    <w:p>
      <w:pPr>
        <w:spacing w:after="160"/>
      </w:pPr>
      <w:r>
        <w:rPr>
          <w:rFonts w:ascii="Arial" w:cs="Arial" w:eastAsia="Arial" w:hAnsi="Arial"/>
          <w:sz w:val="22"/>
          <w:szCs w:val="22"/>
        </w:rPr>
        <w:t xml:space="preserve">We do not want to act in haste or in a spirit of judgment. We are concerned that the history of the Church is littered with the wreckage of strife and division, and we do not wish to add to the ruins. We are mindful that our own hands are not clean in the development of this history, and are particularly brokenhearted over the pride that has too often accompanied our witness. We beg God and others across our Church for the forgiveness we need and for the opportunity for a different future than the one we fear is rapidly coming upon us. More than anything we wish to see God's Gospel healing upon our Church.</w:t>
      </w:r>
    </w:p>
    <w:p>
      <w:pPr>
        <w:spacing w:after="160"/>
      </w:pPr>
      <w:r>
        <w:rPr>
          <w:rFonts w:ascii="Arial" w:cs="Arial" w:eastAsia="Arial" w:hAnsi="Arial"/>
          <w:sz w:val="22"/>
          <w:szCs w:val="22"/>
        </w:rPr>
        <w:t xml:space="preserve">We have an urgent request for our leaders as they take counsel in the months to come.</w:t>
      </w:r>
    </w:p>
    <w:p>
      <w:pPr>
        <w:spacing w:after="160"/>
      </w:pPr>
      <w:r>
        <w:rPr>
          <w:rFonts w:ascii="Arial" w:cs="Arial" w:eastAsia="Arial" w:hAnsi="Arial"/>
          <w:sz w:val="22"/>
          <w:szCs w:val="22"/>
        </w:rPr>
        <w:t xml:space="preserve">In all humility, with all prayer, and with great respect for the importance of your leadership in God's Church, we beg you, implore you, to reconsider and comply with the unanimous requests of the Anglican Primates in the Tanzania Communique.</w:t>
      </w:r>
    </w:p>
    <w:p>
      <w:pPr>
        <w:spacing w:after="160"/>
      </w:pPr>
      <w:r>
        <w:rPr>
          <w:rFonts w:ascii="Arial" w:cs="Arial" w:eastAsia="Arial" w:hAnsi="Arial"/>
          <w:sz w:val="22"/>
          <w:szCs w:val="22"/>
        </w:rPr>
        <w:t xml:space="preserve">We believe this plan to offer the greatest and perhaps last opportunity for a much needed halt in the rending of our Church and for the 'grace space' that might offer us a different, ordered, and hopeful way forward.</w:t>
      </w:r>
    </w:p>
    <w:p>
      <w:pPr>
        <w:spacing w:after="160"/>
      </w:pPr>
      <w:r>
        <w:rPr>
          <w:rFonts w:ascii="Arial" w:cs="Arial" w:eastAsia="Arial" w:hAnsi="Arial"/>
          <w:sz w:val="22"/>
          <w:szCs w:val="22"/>
        </w:rPr>
        <w:t xml:space="preserve">We shall be much in prayer in the coming weeks, seeking the leading and help of Him whose grace upholds us all.</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The Rev. John P. Bailey, Vicar, St. Andrew's Church, New Kensington</w:t>
      </w:r>
    </w:p>
    <w:p>
      <w:pPr>
        <w:spacing w:after="160"/>
      </w:pPr>
      <w:r>
        <w:rPr>
          <w:rFonts w:ascii="Arial" w:cs="Arial" w:eastAsia="Arial" w:hAnsi="Arial"/>
          <w:sz w:val="22"/>
          <w:szCs w:val="22"/>
        </w:rPr>
        <w:t xml:space="preserve">The Rev. Ronald J. Baillie, Vicar, Church of the Good Samaritan, Liberty Boro</w:t>
      </w:r>
    </w:p>
    <w:p>
      <w:pPr>
        <w:spacing w:after="160"/>
      </w:pPr>
      <w:r>
        <w:rPr>
          <w:rFonts w:ascii="Arial" w:cs="Arial" w:eastAsia="Arial" w:hAnsi="Arial"/>
          <w:sz w:val="22"/>
          <w:szCs w:val="22"/>
        </w:rPr>
        <w:t xml:space="preserve">The Rev. Dr. James Bauer, Priest, Indiana</w:t>
      </w:r>
    </w:p>
    <w:p>
      <w:pPr>
        <w:spacing w:after="160"/>
      </w:pPr>
      <w:r>
        <w:rPr>
          <w:rFonts w:ascii="Arial" w:cs="Arial" w:eastAsia="Arial" w:hAnsi="Arial"/>
          <w:sz w:val="22"/>
          <w:szCs w:val="22"/>
        </w:rPr>
        <w:t xml:space="preserve">The Rev. Douglas R. Blakelock, Rector, St. Mark's Church, Johnstown</w:t>
      </w:r>
    </w:p>
    <w:p>
      <w:pPr>
        <w:spacing w:after="160"/>
      </w:pPr>
      <w:r>
        <w:rPr>
          <w:rFonts w:ascii="Arial" w:cs="Arial" w:eastAsia="Arial" w:hAnsi="Arial"/>
          <w:sz w:val="22"/>
          <w:szCs w:val="22"/>
        </w:rPr>
        <w:t xml:space="preserve">The Rev. Dr. Dennett Buettner, Priest in Charge, Church of the Savior, Ambridge</w:t>
      </w:r>
    </w:p>
    <w:p>
      <w:pPr>
        <w:spacing w:after="160"/>
      </w:pPr>
      <w:r>
        <w:rPr>
          <w:rFonts w:ascii="Arial" w:cs="Arial" w:eastAsia="Arial" w:hAnsi="Arial"/>
          <w:sz w:val="22"/>
          <w:szCs w:val="22"/>
        </w:rPr>
        <w:t xml:space="preserve">The Rev. Stanley Burdock, Rector, Christ Church, Brownsville</w:t>
      </w:r>
    </w:p>
    <w:p>
      <w:pPr>
        <w:spacing w:after="160"/>
      </w:pPr>
      <w:r>
        <w:rPr>
          <w:rFonts w:ascii="Arial" w:cs="Arial" w:eastAsia="Arial" w:hAnsi="Arial"/>
          <w:sz w:val="22"/>
          <w:szCs w:val="22"/>
        </w:rPr>
        <w:t xml:space="preserve">The Rev. Donald W. Bushyager, Assistant Rector, St. David's Church, Peters Twp</w:t>
      </w:r>
    </w:p>
    <w:p>
      <w:pPr>
        <w:spacing w:after="160"/>
      </w:pPr>
      <w:r>
        <w:rPr>
          <w:rFonts w:ascii="Arial" w:cs="Arial" w:eastAsia="Arial" w:hAnsi="Arial"/>
          <w:sz w:val="22"/>
          <w:szCs w:val="22"/>
        </w:rPr>
        <w:t xml:space="preserve">The Rev. Geoffrey W. Chapman, Rector, St Stephen's Church, Sewickley</w:t>
      </w:r>
    </w:p>
    <w:p>
      <w:pPr>
        <w:spacing w:after="160"/>
      </w:pPr>
      <w:r>
        <w:rPr>
          <w:rFonts w:ascii="Arial" w:cs="Arial" w:eastAsia="Arial" w:hAnsi="Arial"/>
          <w:sz w:val="22"/>
          <w:szCs w:val="22"/>
        </w:rPr>
        <w:t xml:space="preserve">The Rev. James Chester, Deacon, Shepherd's Heart Fellowship, Pittsburgh</w:t>
      </w:r>
    </w:p>
    <w:p>
      <w:pPr>
        <w:spacing w:after="160"/>
      </w:pPr>
      <w:r>
        <w:rPr>
          <w:rFonts w:ascii="Arial" w:cs="Arial" w:eastAsia="Arial" w:hAnsi="Arial"/>
          <w:sz w:val="22"/>
          <w:szCs w:val="22"/>
        </w:rPr>
        <w:t xml:space="preserve">The Rev. Dr. Ruth E. Correll, Assistant &amp; Chaplain, St. Francis Church and Day School, Potomac, MD</w:t>
      </w:r>
    </w:p>
    <w:p>
      <w:pPr>
        <w:spacing w:after="160"/>
      </w:pPr>
      <w:r>
        <w:rPr>
          <w:rFonts w:ascii="Arial" w:cs="Arial" w:eastAsia="Arial" w:hAnsi="Arial"/>
          <w:sz w:val="22"/>
          <w:szCs w:val="22"/>
        </w:rPr>
        <w:t xml:space="preserve">The Rev. Dr. Daniel F. Crawford, Rector, St. Thomas-in-the-Fields Church, Gibsonia</w:t>
      </w:r>
    </w:p>
    <w:p>
      <w:pPr>
        <w:spacing w:after="160"/>
      </w:pPr>
      <w:r>
        <w:rPr>
          <w:rFonts w:ascii="Arial" w:cs="Arial" w:eastAsia="Arial" w:hAnsi="Arial"/>
          <w:sz w:val="22"/>
          <w:szCs w:val="22"/>
        </w:rPr>
        <w:t xml:space="preserve">The Rev. John T. Cruikshank, Rector, All Saints Church, Brighton Heights, Pittsburgh</w:t>
      </w:r>
    </w:p>
    <w:p>
      <w:pPr>
        <w:spacing w:after="160"/>
      </w:pPr>
      <w:r>
        <w:rPr>
          <w:rFonts w:ascii="Arial" w:cs="Arial" w:eastAsia="Arial" w:hAnsi="Arial"/>
          <w:sz w:val="22"/>
          <w:szCs w:val="22"/>
        </w:rPr>
        <w:t xml:space="preserve">The Rev. Dallam G. Ferneyhough, Priest-in-Charge, St. Luke's Church, Georgetown</w:t>
      </w:r>
    </w:p>
    <w:p>
      <w:pPr>
        <w:spacing w:after="160"/>
      </w:pPr>
      <w:r>
        <w:rPr>
          <w:rFonts w:ascii="Arial" w:cs="Arial" w:eastAsia="Arial" w:hAnsi="Arial"/>
          <w:sz w:val="22"/>
          <w:szCs w:val="22"/>
        </w:rPr>
        <w:t xml:space="preserve">The Rev. John E. Fierro, Rector, St. Paul's Church, Monongahela</w:t>
      </w:r>
    </w:p>
    <w:p>
      <w:pPr>
        <w:spacing w:after="160"/>
      </w:pPr>
      <w:r>
        <w:rPr>
          <w:rFonts w:ascii="Arial" w:cs="Arial" w:eastAsia="Arial" w:hAnsi="Arial"/>
          <w:sz w:val="22"/>
          <w:szCs w:val="22"/>
        </w:rPr>
        <w:t xml:space="preserve">The Rev. James Forrest, Associate Rector, St. David's Church, Peters Twp</w:t>
      </w:r>
    </w:p>
    <w:p>
      <w:pPr>
        <w:spacing w:after="160"/>
      </w:pPr>
      <w:r>
        <w:rPr>
          <w:rFonts w:ascii="Arial" w:cs="Arial" w:eastAsia="Arial" w:hAnsi="Arial"/>
          <w:sz w:val="22"/>
          <w:szCs w:val="22"/>
        </w:rPr>
        <w:t xml:space="preserve">The Rev. Matthew Frey, Rector, Church of the Advent, Brookline</w:t>
      </w:r>
    </w:p>
    <w:p>
      <w:pPr>
        <w:spacing w:after="160"/>
      </w:pPr>
      <w:r>
        <w:rPr>
          <w:rFonts w:ascii="Arial" w:cs="Arial" w:eastAsia="Arial" w:hAnsi="Arial"/>
          <w:sz w:val="22"/>
          <w:szCs w:val="22"/>
        </w:rPr>
        <w:t xml:space="preserve">The Rev. Dr. Jack Gabig, Director of the Children &amp;Youth Initiative, Anglican Communion Network, Pittsburgh</w:t>
      </w:r>
    </w:p>
    <w:p>
      <w:pPr>
        <w:spacing w:after="160"/>
      </w:pPr>
      <w:r>
        <w:rPr>
          <w:rFonts w:ascii="Arial" w:cs="Arial" w:eastAsia="Arial" w:hAnsi="Arial"/>
          <w:sz w:val="22"/>
          <w:szCs w:val="22"/>
        </w:rPr>
        <w:t xml:space="preserve">The Rev. Canon Mary M Hays, Canon Missioner, Diocese of Pittsburgh</w:t>
      </w:r>
    </w:p>
    <w:p>
      <w:pPr>
        <w:spacing w:after="160"/>
      </w:pPr>
      <w:r>
        <w:rPr>
          <w:rFonts w:ascii="Arial" w:cs="Arial" w:eastAsia="Arial" w:hAnsi="Arial"/>
          <w:sz w:val="22"/>
          <w:szCs w:val="22"/>
        </w:rPr>
        <w:t xml:space="preserve">The Rev. John Heidengren, Rector, Prince of Peace Church, Aliquippa</w:t>
      </w:r>
    </w:p>
    <w:p>
      <w:pPr>
        <w:spacing w:after="160"/>
      </w:pPr>
      <w:r>
        <w:rPr>
          <w:rFonts w:ascii="Arial" w:cs="Arial" w:eastAsia="Arial" w:hAnsi="Arial"/>
          <w:sz w:val="22"/>
          <w:szCs w:val="22"/>
        </w:rPr>
        <w:t xml:space="preserve">The Rev. Marc Jacobson, Priest, Manila, Philippines</w:t>
      </w:r>
    </w:p>
    <w:p>
      <w:pPr>
        <w:spacing w:after="160"/>
      </w:pPr>
      <w:r>
        <w:rPr>
          <w:rFonts w:ascii="Arial" w:cs="Arial" w:eastAsia="Arial" w:hAnsi="Arial"/>
          <w:sz w:val="22"/>
          <w:szCs w:val="22"/>
        </w:rPr>
        <w:t xml:space="preserve">The Rev. Sam Jampetro, Church Planter, Coraopolis</w:t>
      </w:r>
    </w:p>
    <w:p>
      <w:pPr>
        <w:spacing w:after="160"/>
      </w:pPr>
      <w:r>
        <w:rPr>
          <w:rFonts w:ascii="Arial" w:cs="Arial" w:eastAsia="Arial" w:hAnsi="Arial"/>
          <w:sz w:val="22"/>
          <w:szCs w:val="22"/>
        </w:rPr>
        <w:t xml:space="preserve">The Rev. Paul Johnson, Assistant, Trinity Cathedral, Pittsburgh</w:t>
      </w:r>
    </w:p>
    <w:p>
      <w:pPr>
        <w:spacing w:after="160"/>
      </w:pPr>
      <w:r>
        <w:rPr>
          <w:rFonts w:ascii="Arial" w:cs="Arial" w:eastAsia="Arial" w:hAnsi="Arial"/>
          <w:sz w:val="22"/>
          <w:szCs w:val="22"/>
        </w:rPr>
        <w:t xml:space="preserve">The Rev. Carrie Klukas, Deacon in Residence, Trinity Cathedral, Pittsburgh</w:t>
      </w:r>
    </w:p>
    <w:p>
      <w:pPr>
        <w:spacing w:after="160"/>
      </w:pPr>
      <w:r>
        <w:rPr>
          <w:rFonts w:ascii="Arial" w:cs="Arial" w:eastAsia="Arial" w:hAnsi="Arial"/>
          <w:sz w:val="22"/>
          <w:szCs w:val="22"/>
        </w:rPr>
        <w:t xml:space="preserve">The Rev. Christopher M. Klukas, Rector, St. Martin's Church, Monroeville</w:t>
      </w:r>
    </w:p>
    <w:p>
      <w:pPr>
        <w:spacing w:after="160"/>
      </w:pPr>
      <w:r>
        <w:rPr>
          <w:rFonts w:ascii="Arial" w:cs="Arial" w:eastAsia="Arial" w:hAnsi="Arial"/>
          <w:sz w:val="22"/>
          <w:szCs w:val="22"/>
        </w:rPr>
        <w:t xml:space="preserve">The Rev. Dr. Grant LeMarquand, Associate Professor of Biblical Studies &amp; Mission, Trinity School for Ministry, Ambridge</w:t>
      </w:r>
    </w:p>
    <w:p>
      <w:pPr>
        <w:spacing w:after="160"/>
      </w:pPr>
      <w:r>
        <w:rPr>
          <w:rFonts w:ascii="Arial" w:cs="Arial" w:eastAsia="Arial" w:hAnsi="Arial"/>
          <w:sz w:val="22"/>
          <w:szCs w:val="22"/>
        </w:rPr>
        <w:t xml:space="preserve">The Rev. Canon John A. Macdonald, Director of the Stanway Institute for World Mission &amp; Evangelism and Assistant Professor of Mission &amp; Evangelism, Trinity School for Ministry, Ambridge</w:t>
      </w:r>
    </w:p>
    <w:p>
      <w:pPr>
        <w:spacing w:after="160"/>
      </w:pPr>
      <w:r>
        <w:rPr>
          <w:rFonts w:ascii="Arial" w:cs="Arial" w:eastAsia="Arial" w:hAnsi="Arial"/>
          <w:sz w:val="22"/>
          <w:szCs w:val="22"/>
        </w:rPr>
        <w:t xml:space="preserve">The Rev. Canon Dr. J. Douglas McGlynn, Associate Dean for Academic Affairs and Professor of Parish Ministry, Nashotah House Theological Seminary, Nashotah WI</w:t>
      </w:r>
    </w:p>
    <w:p>
      <w:pPr>
        <w:spacing w:after="160"/>
      </w:pPr>
      <w:r>
        <w:rPr>
          <w:rFonts w:ascii="Arial" w:cs="Arial" w:eastAsia="Arial" w:hAnsi="Arial"/>
          <w:sz w:val="22"/>
          <w:szCs w:val="22"/>
        </w:rPr>
        <w:t xml:space="preserve">The Rev. Christine McIlvain, Deacon, Christ Church, North Hills</w:t>
      </w:r>
    </w:p>
    <w:p>
      <w:pPr>
        <w:spacing w:after="160"/>
      </w:pPr>
      <w:r>
        <w:rPr>
          <w:rFonts w:ascii="Arial" w:cs="Arial" w:eastAsia="Arial" w:hAnsi="Arial"/>
          <w:sz w:val="22"/>
          <w:szCs w:val="22"/>
        </w:rPr>
        <w:t xml:space="preserve">The Rev. Peggy Means, Assistant Rector, Christ Church Greensburg and Associate Priest, Seeds of Hope Church, Bloomfield</w:t>
      </w:r>
    </w:p>
    <w:p>
      <w:pPr>
        <w:spacing w:after="160"/>
      </w:pPr>
      <w:r>
        <w:rPr>
          <w:rFonts w:ascii="Arial" w:cs="Arial" w:eastAsia="Arial" w:hAnsi="Arial"/>
          <w:sz w:val="22"/>
          <w:szCs w:val="22"/>
        </w:rPr>
        <w:t xml:space="preserve">The Rev. Jonathan N. Millard, Rector, Church of the Ascension, Pittsburgh</w:t>
      </w:r>
    </w:p>
    <w:p>
      <w:pPr>
        <w:spacing w:after="160"/>
      </w:pPr>
      <w:r>
        <w:rPr>
          <w:rFonts w:ascii="Arial" w:cs="Arial" w:eastAsia="Arial" w:hAnsi="Arial"/>
          <w:sz w:val="22"/>
          <w:szCs w:val="22"/>
        </w:rPr>
        <w:t xml:space="preserve">The Rev. Gary D. Miller, Rector, Church of the Holy Innocents, Leechburg</w:t>
      </w:r>
    </w:p>
    <w:p>
      <w:pPr>
        <w:spacing w:after="160"/>
      </w:pPr>
      <w:r>
        <w:rPr>
          <w:rFonts w:ascii="Arial" w:cs="Arial" w:eastAsia="Arial" w:hAnsi="Arial"/>
          <w:sz w:val="22"/>
          <w:szCs w:val="22"/>
        </w:rPr>
        <w:t xml:space="preserve">The Rev. James C. Morehead, Assistant Rector, Shepherd's Heart Fellowship, Pittsburgh</w:t>
      </w:r>
    </w:p>
    <w:p>
      <w:pPr>
        <w:spacing w:after="160"/>
      </w:pPr>
      <w:r>
        <w:rPr>
          <w:rFonts w:ascii="Arial" w:cs="Arial" w:eastAsia="Arial" w:hAnsi="Arial"/>
          <w:sz w:val="22"/>
          <w:szCs w:val="22"/>
        </w:rPr>
        <w:t xml:space="preserve">The Very Rev. Dr. Peter C. Moore, Dean Emeritus, Trinity School for Ministry, Ambridge</w:t>
      </w:r>
    </w:p>
    <w:p>
      <w:pPr>
        <w:spacing w:after="160"/>
      </w:pPr>
      <w:r>
        <w:rPr>
          <w:rFonts w:ascii="Arial" w:cs="Arial" w:eastAsia="Arial" w:hAnsi="Arial"/>
          <w:sz w:val="22"/>
          <w:szCs w:val="22"/>
        </w:rPr>
        <w:t xml:space="preserve">The Rev. James C. Morehead, Assistant Rector, Shepherd's Heart Fellowship, Pittsburgh</w:t>
      </w:r>
    </w:p>
    <w:p>
      <w:pPr>
        <w:spacing w:after="160"/>
      </w:pPr>
      <w:r>
        <w:rPr>
          <w:rFonts w:ascii="Arial" w:cs="Arial" w:eastAsia="Arial" w:hAnsi="Arial"/>
          <w:sz w:val="22"/>
          <w:szCs w:val="22"/>
        </w:rPr>
        <w:t xml:space="preserve">The Rev. Jeffrey Murph, Rector, St. Thomas Church, Oakmont The Rev. Andrew Ray, Assistant Rector, Fox Chapel Church</w:t>
      </w:r>
    </w:p>
    <w:p>
      <w:pPr>
        <w:spacing w:after="160"/>
      </w:pPr>
      <w:r>
        <w:rPr>
          <w:rFonts w:ascii="Arial" w:cs="Arial" w:eastAsia="Arial" w:hAnsi="Arial"/>
          <w:sz w:val="22"/>
          <w:szCs w:val="22"/>
        </w:rPr>
        <w:t xml:space="preserve">The Rev. David B. Rucker, Rector, All Saints Church, Rosedale</w:t>
      </w:r>
    </w:p>
    <w:p>
      <w:pPr>
        <w:spacing w:after="160"/>
      </w:pPr>
      <w:r>
        <w:rPr>
          <w:rFonts w:ascii="Arial" w:cs="Arial" w:eastAsia="Arial" w:hAnsi="Arial"/>
          <w:sz w:val="22"/>
          <w:szCs w:val="22"/>
        </w:rPr>
        <w:t xml:space="preserve">The Rev. Rebecca C. Spanos, Deacon, Shepherd's Heart Fellowship, Pittsburgh</w:t>
      </w:r>
    </w:p>
    <w:p>
      <w:pPr>
        <w:spacing w:after="160"/>
      </w:pPr>
      <w:r>
        <w:rPr>
          <w:rFonts w:ascii="Arial" w:cs="Arial" w:eastAsia="Arial" w:hAnsi="Arial"/>
          <w:sz w:val="22"/>
          <w:szCs w:val="22"/>
        </w:rPr>
        <w:t xml:space="preserve">The Rev. Elaine Storm, Assistant Rector, St. Philip's Church Moon Twp</w:t>
      </w:r>
    </w:p>
    <w:p>
      <w:pPr>
        <w:spacing w:after="160"/>
      </w:pPr>
      <w:r>
        <w:rPr>
          <w:rFonts w:ascii="Arial" w:cs="Arial" w:eastAsia="Arial" w:hAnsi="Arial"/>
          <w:sz w:val="22"/>
          <w:szCs w:val="22"/>
        </w:rPr>
        <w:t xml:space="preserve">The Rev. Dr. Justyn Terry, Associate Professor of Systematic Theology, Trinity School for Ministry, Ambridge</w:t>
      </w:r>
    </w:p>
    <w:p>
      <w:pPr>
        <w:spacing w:after="160"/>
      </w:pPr>
      <w:r>
        <w:rPr>
          <w:rFonts w:ascii="Arial" w:cs="Arial" w:eastAsia="Arial" w:hAnsi="Arial"/>
          <w:sz w:val="22"/>
          <w:szCs w:val="22"/>
        </w:rPr>
        <w:t xml:space="preserve">The Rev. David D. Wilson, Rector, St. Paul's Church, Kittanning</w:t>
      </w:r>
    </w:p>
    <w:p>
      <w:pPr>
        <w:spacing w:after="160"/>
      </w:pPr>
      <w:r>
        <w:rPr>
          <w:rFonts w:ascii="Arial" w:cs="Arial" w:eastAsia="Arial" w:hAnsi="Arial"/>
          <w:sz w:val="22"/>
          <w:szCs w:val="22"/>
        </w:rPr>
        <w:t xml:space="preserve">The Rev. Karen Woods, Deacon, Seeds of Hope Missionary Fellowship, Pittsburgh</w:t>
      </w:r>
    </w:p>
    <w:p>
      <w:pPr>
        <w:spacing w:after="160"/>
      </w:pPr>
      <w:r>
        <w:rPr>
          <w:rFonts w:ascii="Arial" w:cs="Arial" w:eastAsia="Arial" w:hAnsi="Arial"/>
          <w:sz w:val="22"/>
          <w:szCs w:val="22"/>
        </w:rPr>
        <w:t xml:space="preserve">The Rev. Michael D. Wurschmidt, Rector, Shepherd's Heart Fellowship, Pittsburgh</w:t>
      </w:r>
    </w:p>
    <w:p>
      <w:pPr>
        <w:spacing w:after="160"/>
      </w:pPr>
      <w:r>
        <w:rPr>
          <w:rFonts w:ascii="Arial" w:cs="Arial" w:eastAsia="Arial" w:hAnsi="Arial"/>
          <w:sz w:val="22"/>
          <w:szCs w:val="22"/>
        </w:rPr>
        <w:t xml:space="preserve">The Rev. Dr. Mark Zimmerman, Rector, St. Francis-in-the-Field Church, Somerset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 LETTER TO THE CHURCH FROM CLERGY OF THE DIOCESE OF PITTSBURGH</dc:title>
  <dc:creator>VirtueOnline Archive</dc:creator>
  <cp:lastModifiedBy>Un-named</cp:lastModifiedBy>
  <cp:revision>1</cp:revision>
  <dcterms:created xsi:type="dcterms:W3CDTF">2026-04-22T11:54:36.183Z</dcterms:created>
  <dcterms:modified xsi:type="dcterms:W3CDTF">2026-04-22T11:54:36.183Z</dcterms:modified>
</cp:coreProperties>
</file>

<file path=docProps/custom.xml><?xml version="1.0" encoding="utf-8"?>
<Properties xmlns="http://schemas.openxmlformats.org/officeDocument/2006/custom-properties" xmlns:vt="http://schemas.openxmlformats.org/officeDocument/2006/docPropsVTypes"/>
</file>