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IL: TOP EPISCOPAL CHURCH BISHOP VISITS PEORIA</w:t>
      </w:r>
    </w:p>
    <w:p>
      <w:pPr>
        <w:pBdr>
          <w:bottom w:val="single" w:color="AAAAAA" w:sz="6"/>
        </w:pBdr>
        <w:spacing w:after="200" w:before="0"/>
      </w:pPr>
    </w:p>
    <w:p>
      <w:pPr>
        <w:spacing w:after="160"/>
      </w:pPr>
      <w:r>
        <w:rPr>
          <w:rFonts w:ascii="Arial" w:cs="Arial" w:eastAsia="Arial" w:hAnsi="Arial"/>
          <w:sz w:val="22"/>
          <w:szCs w:val="22"/>
        </w:rPr>
        <w:t xml:space="preserve">Diocese of Quincy churches that stayed with national organization elect new leaders</w:t>
      </w:r>
    </w:p>
    <w:p>
      <w:pPr>
        <w:spacing w:after="160"/>
      </w:pPr>
      <w:r>
        <w:rPr>
          <w:rFonts w:ascii="Arial" w:cs="Arial" w:eastAsia="Arial" w:hAnsi="Arial"/>
          <w:sz w:val="22"/>
          <w:szCs w:val="22"/>
        </w:rPr>
        <w:t xml:space="preserve">By Erin Wood of the Journal Star</w:t>
      </w:r>
    </w:p>
    <w:p>
      <w:pPr>
        <w:spacing w:after="160"/>
      </w:pPr>
      <w:r>
        <w:rPr>
          <w:rFonts w:ascii="Arial" w:cs="Arial" w:eastAsia="Arial" w:hAnsi="Arial"/>
          <w:sz w:val="22"/>
          <w:szCs w:val="22"/>
        </w:rPr>
        <w:t xml:space="preserve">http://www.pjstar.com/news/x551068656/Top-Episcopal-Church-bishop-visits-Peoria</w:t>
      </w:r>
    </w:p>
    <w:p>
      <w:pPr>
        <w:spacing w:after="160"/>
      </w:pPr>
      <w:r>
        <w:rPr>
          <w:rFonts w:ascii="Arial" w:cs="Arial" w:eastAsia="Arial" w:hAnsi="Arial"/>
          <w:sz w:val="22"/>
          <w:szCs w:val="22"/>
        </w:rPr>
        <w:t xml:space="preserve">April 04, 2009</w:t>
      </w:r>
    </w:p>
    <w:p>
      <w:pPr>
        <w:spacing w:after="160"/>
      </w:pPr>
      <w:r>
        <w:rPr>
          <w:rFonts w:ascii="Arial" w:cs="Arial" w:eastAsia="Arial" w:hAnsi="Arial"/>
          <w:sz w:val="22"/>
          <w:szCs w:val="22"/>
        </w:rPr>
        <w:t xml:space="preserve">An unprecedented visit to Peoria on Saturday by the top leader of the Episcopal Church was welcomed by some local churches but was largely ignored by the 19 that have broken away from the national organization.</w:t>
      </w:r>
    </w:p>
    <w:p>
      <w:pPr>
        <w:spacing w:after="160"/>
      </w:pPr>
      <w:r>
        <w:rPr>
          <w:rFonts w:ascii="Arial" w:cs="Arial" w:eastAsia="Arial" w:hAnsi="Arial"/>
          <w:sz w:val="22"/>
          <w:szCs w:val="22"/>
        </w:rPr>
        <w:t xml:space="preserve">The presiding bishop of the Episcopal Church, Katharine Jefferts Schori, called a special synod at St. Paul's Cathedral to name new leadership within the Peoria-based Diocese of Quincy and "to get the diocese back on its feet."</w:t>
      </w:r>
    </w:p>
    <w:p>
      <w:pPr>
        <w:spacing w:after="160"/>
      </w:pPr>
      <w:r>
        <w:rPr>
          <w:rFonts w:ascii="Arial" w:cs="Arial" w:eastAsia="Arial" w:hAnsi="Arial"/>
          <w:sz w:val="22"/>
          <w:szCs w:val="22"/>
        </w:rPr>
        <w:t xml:space="preserve">"It was remarkable to experience this synod," Jefferts Schori said after the special convention. "Everything passed unanimously, which is rare."</w:t>
      </w:r>
    </w:p>
    <w:p>
      <w:pPr>
        <w:spacing w:after="160"/>
      </w:pPr>
      <w:r>
        <w:rPr>
          <w:rFonts w:ascii="Arial" w:cs="Arial" w:eastAsia="Arial" w:hAnsi="Arial"/>
          <w:sz w:val="22"/>
          <w:szCs w:val="22"/>
        </w:rPr>
        <w:t xml:space="preserve">The Right Rev. John Clark Buchanan, a retired bishop of the Episcopal Diocese of West Missouri, was elected the diocese's provisional bishop.</w:t>
      </w:r>
    </w:p>
    <w:p>
      <w:pPr>
        <w:spacing w:after="160"/>
      </w:pPr>
      <w:r>
        <w:rPr>
          <w:rFonts w:ascii="Arial" w:cs="Arial" w:eastAsia="Arial" w:hAnsi="Arial"/>
          <w:sz w:val="22"/>
          <w:szCs w:val="22"/>
        </w:rPr>
        <w:t xml:space="preserve">The Peoria-based Diocese of Quincy voted in November to leave the national Episcopal Church and realign with the Anglican Church of the Southern Cone following months of arguments between the local and national Episcopal groups on issues such as homosexuality and the ordination of women.</w:t>
      </w:r>
    </w:p>
    <w:p>
      <w:pPr>
        <w:spacing w:after="160"/>
      </w:pPr>
      <w:r>
        <w:rPr>
          <w:rFonts w:ascii="Arial" w:cs="Arial" w:eastAsia="Arial" w:hAnsi="Arial"/>
          <w:sz w:val="22"/>
          <w:szCs w:val="22"/>
        </w:rPr>
        <w:t xml:space="preserve">However, four local churches within the original Diocese of Quincy remained aligned with the national Episcopal Church. That group, which includes St. Paul's Cathedral in Peoria, St. John's in Kewanee, St. James in Lewistown and St. James in Griggsville, also has claimed to be the Diocese of Quincy.</w:t>
      </w:r>
    </w:p>
    <w:p>
      <w:pPr>
        <w:spacing w:after="160"/>
      </w:pPr>
      <w:r>
        <w:rPr>
          <w:rFonts w:ascii="Arial" w:cs="Arial" w:eastAsia="Arial" w:hAnsi="Arial"/>
          <w:sz w:val="22"/>
          <w:szCs w:val="22"/>
        </w:rPr>
        <w:t xml:space="preserve">Jefferts Schori admitted that two groups of churches claiming the same name is not only confusing but also has led to legal action being taken on both sides. The national Episcopal Church has sued the local breakaway churches, claiming that their funds must remain within the national church. The breakaway churches last week responded by petitioning for a declaratory judgment clarifying the rights of the diocese to keep its endowment funds.</w:t>
      </w:r>
    </w:p>
    <w:p>
      <w:pPr>
        <w:spacing w:after="160"/>
      </w:pPr>
      <w:r>
        <w:rPr>
          <w:rFonts w:ascii="Arial" w:cs="Arial" w:eastAsia="Arial" w:hAnsi="Arial"/>
          <w:sz w:val="22"/>
          <w:szCs w:val="22"/>
        </w:rPr>
        <w:t xml:space="preserve">"We want people to understand this is not a typical lawsuit," said the Rev. John Spencer, a spokesman for the breakaway diocese. "We're not trying to take property away from anyone. We're simply trying to protect the property of our diocese and local churches, which we believe legally and morally belong to the people of those churches, and to our historic diocese that has existed since 1877."</w:t>
      </w:r>
    </w:p>
    <w:p>
      <w:pPr>
        <w:spacing w:after="160"/>
      </w:pPr>
      <w:r>
        <w:rPr>
          <w:rFonts w:ascii="Arial" w:cs="Arial" w:eastAsia="Arial" w:hAnsi="Arial"/>
          <w:sz w:val="22"/>
          <w:szCs w:val="22"/>
        </w:rPr>
        <w:t xml:space="preserve">In February, Jefferts Schori wrote the leaders of the breakaway churches to tell them they were no longer officers of the diocese.</w:t>
      </w:r>
    </w:p>
    <w:p>
      <w:pPr>
        <w:spacing w:after="160"/>
      </w:pPr>
      <w:r>
        <w:rPr>
          <w:rFonts w:ascii="Arial" w:cs="Arial" w:eastAsia="Arial" w:hAnsi="Arial"/>
          <w:sz w:val="22"/>
          <w:szCs w:val="22"/>
        </w:rPr>
        <w:t xml:space="preserve">"She has no authority to make such a judgment," Spencer said. "The governing officers of each diocese have always been elected at the local level, and the general convention officers in New York have no say in the matter."</w:t>
      </w:r>
    </w:p>
    <w:p>
      <w:pPr>
        <w:spacing w:after="160"/>
      </w:pPr>
      <w:r>
        <w:rPr>
          <w:rFonts w:ascii="Arial" w:cs="Arial" w:eastAsia="Arial" w:hAnsi="Arial"/>
          <w:sz w:val="22"/>
          <w:szCs w:val="22"/>
        </w:rPr>
        <w:t xml:space="preserve">Spencer said the original Diocese of Quincy wanted to avoid legal action and has asked Jefferts Schori to consider ways in which the two entities might peacefully coexist rather than being hostile toward one another.</w:t>
      </w:r>
    </w:p>
    <w:p>
      <w:pPr>
        <w:spacing w:after="160"/>
      </w:pPr>
      <w:r>
        <w:rPr>
          <w:rFonts w:ascii="Arial" w:cs="Arial" w:eastAsia="Arial" w:hAnsi="Arial"/>
          <w:sz w:val="22"/>
          <w:szCs w:val="22"/>
        </w:rPr>
        <w:t xml:space="preserve">But the Episcopal Church, Jefferts Schori said Saturday, does not approve of the Anglican Church of the Southern Cone being represented in the same geographical area.</w:t>
      </w:r>
    </w:p>
    <w:p>
      <w:pPr>
        <w:spacing w:after="160"/>
      </w:pPr>
      <w:r>
        <w:rPr>
          <w:rFonts w:ascii="Arial" w:cs="Arial" w:eastAsia="Arial" w:hAnsi="Arial"/>
          <w:sz w:val="22"/>
          <w:szCs w:val="22"/>
        </w:rPr>
        <w:t xml:space="preserve">"It violates long-standing canons and traditions," she said.</w:t>
      </w:r>
    </w:p>
    <w:p>
      <w:pPr>
        <w:spacing w:after="160"/>
      </w:pPr>
      <w:r>
        <w:rPr>
          <w:rFonts w:ascii="Arial" w:cs="Arial" w:eastAsia="Arial" w:hAnsi="Arial"/>
          <w:sz w:val="22"/>
          <w:szCs w:val="22"/>
        </w:rPr>
        <w:t xml:space="preserve">Spencer said the matter is now in the court's hands, though he doesn't know how soon a decision will be made.</w:t>
      </w:r>
    </w:p>
    <w:p>
      <w:pPr>
        <w:spacing w:after="160"/>
      </w:pPr>
      <w:r>
        <w:rPr>
          <w:rFonts w:ascii="Arial" w:cs="Arial" w:eastAsia="Arial" w:hAnsi="Arial"/>
          <w:sz w:val="22"/>
          <w:szCs w:val="22"/>
        </w:rPr>
        <w:t xml:space="preserve">"The sooner the better," Spencer said. "The Episcopal Church has spent millions of dollars in the last few years suing churches who no longer want to be a part of it. Our goal is not to make their lawyers rich. Our goal is to protect our churches and diocesan resources."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IL: TOP EPISCOPAL CHURCH BISHOP VISITS PEORIA</dc:title>
  <dc:creator>VirtueOnline Archive</dc:creator>
  <cp:lastModifiedBy>Un-named</cp:lastModifiedBy>
  <cp:revision>1</cp:revision>
  <dcterms:created xsi:type="dcterms:W3CDTF">2026-04-22T11:54:58.693Z</dcterms:created>
  <dcterms:modified xsi:type="dcterms:W3CDTF">2026-04-22T11:54:58.693Z</dcterms:modified>
</cp:coreProperties>
</file>

<file path=docProps/custom.xml><?xml version="1.0" encoding="utf-8"?>
<Properties xmlns="http://schemas.openxmlformats.org/officeDocument/2006/custom-properties" xmlns:vt="http://schemas.openxmlformats.org/officeDocument/2006/docPropsVTypes"/>
</file>