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WOMAN PRIEST WRITES OPEN LETTER TO THE HOB CONCERNING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Reverend Joy Mills  |  2103 Quail Ridge Drive</w:t>
      </w:r>
    </w:p>
    <w:p>
      <w:pPr>
        <w:spacing w:after="160"/>
      </w:pPr>
      <w:r>
        <w:rPr>
          <w:rFonts w:ascii="Arial" w:cs="Arial" w:eastAsia="Arial" w:hAnsi="Arial"/>
          <w:sz w:val="22"/>
          <w:szCs w:val="22"/>
        </w:rPr>
        <w:t xml:space="preserve">Paoli, Pennsylvania 19301</w:t>
      </w:r>
    </w:p>
    <w:p>
      <w:pPr>
        <w:spacing w:after="160"/>
      </w:pPr>
      <w:r>
        <w:rPr>
          <w:rFonts w:ascii="Arial" w:cs="Arial" w:eastAsia="Arial" w:hAnsi="Arial"/>
          <w:sz w:val="22"/>
          <w:szCs w:val="22"/>
        </w:rPr>
        <w:t xml:space="preserve">September 5, 2010</w:t>
      </w:r>
    </w:p>
    <w:p>
      <w:pPr>
        <w:spacing w:after="160"/>
      </w:pPr>
      <w:r>
        <w:rPr>
          <w:rFonts w:ascii="Arial" w:cs="Arial" w:eastAsia="Arial" w:hAnsi="Arial"/>
          <w:sz w:val="22"/>
          <w:szCs w:val="22"/>
        </w:rPr>
        <w:t xml:space="preserve">Dear Members of the House of Bishops,</w:t>
      </w:r>
    </w:p>
    <w:p>
      <w:pPr>
        <w:spacing w:after="160"/>
      </w:pPr>
      <w:r>
        <w:rPr>
          <w:rFonts w:ascii="Arial" w:cs="Arial" w:eastAsia="Arial" w:hAnsi="Arial"/>
          <w:sz w:val="22"/>
          <w:szCs w:val="22"/>
        </w:rPr>
        <w:t xml:space="preserve">When the Church lives out Jesus' call to be a dynamic agent of peace and justice in the world, it will continually attend to the vulnerable among us by tackling crisis after crisis. As you well know, this is a time of crisis for the Church: in the Anglican Communion, in the Episcopal Church and in the Diocese of Pennsylvania. The Chinese character for crisis includes the character for both danger and opportunity. Here I address the danger and opportunity in the Diocese of PA, in the prayerful hope that the Spirit we call Holy will break through as you attend to this crisis at your Arizona meeting.</w:t>
      </w:r>
    </w:p>
    <w:p>
      <w:pPr>
        <w:spacing w:after="160"/>
      </w:pPr>
      <w:r>
        <w:rPr>
          <w:rFonts w:ascii="Arial" w:cs="Arial" w:eastAsia="Arial" w:hAnsi="Arial"/>
          <w:sz w:val="22"/>
          <w:szCs w:val="22"/>
        </w:rPr>
        <w:t xml:space="preserve">I was ordained priest in 1988 by The Rt Rev. Allen L Bartlett. Now receiving my pension, I continue to practice my vocation as a pastoral psychotherapist and certified Fellow of the American Association of Pastoral Counselors. I am completing my term as President of the Diocesan Review Committee. I am an active member of Anglican Women's Empowerment which focuses its spiritual and intellectual energy on the work of the United Nations Commission on the Status of Women in relation to the Millennium Development Goals.</w:t>
      </w:r>
    </w:p>
    <w:p>
      <w:pPr>
        <w:spacing w:after="160"/>
      </w:pPr>
      <w:r>
        <w:rPr>
          <w:rFonts w:ascii="Arial" w:cs="Arial" w:eastAsia="Arial" w:hAnsi="Arial"/>
          <w:sz w:val="22"/>
          <w:szCs w:val="22"/>
        </w:rPr>
        <w:t xml:space="preserve">Having read the report of the Review Court, I comprehend the eight Bishops' reasoning regarding the case of The Rt Rev. Charles Bennison. Their report seems to put an end to the legal process and, therefore, opens the way for the pastoral process by which we may all have an opportunity to heal. The necessity for that healing is spelled out clearly in the bold and prayerful Open Letter of the Bennison Trial Witnesses and the courageous and forthright response of Bonnie Anderson.</w:t>
      </w:r>
    </w:p>
    <w:p>
      <w:pPr>
        <w:spacing w:after="160"/>
      </w:pPr>
      <w:r>
        <w:rPr>
          <w:rFonts w:ascii="Arial" w:cs="Arial" w:eastAsia="Arial" w:hAnsi="Arial"/>
          <w:sz w:val="22"/>
          <w:szCs w:val="22"/>
        </w:rPr>
        <w:t xml:space="preserve">The necessity is apparent in the letters of The Rev. Tim Safford and of The Rectors and the Vestries of St David's Church (Radnor), St Thomas, Whitemarsh, and St Christopher's, Gladwyne, to Bennison requesting his resignation. It is manifest in the September 2 Resolution from the Merion Deanery to the November Diocesan Convention. I expect it is evident as well in other letters received by many of you. Perhaps most significantly, your call for Charles Bennison's resignation presents an opportunity to further live out the Church's commitment to work toward to the MDG #3: to promote gender equality and empower women.</w:t>
      </w:r>
    </w:p>
    <w:p>
      <w:pPr>
        <w:spacing w:after="160"/>
      </w:pPr>
      <w:r>
        <w:rPr>
          <w:rFonts w:ascii="Arial" w:cs="Arial" w:eastAsia="Arial" w:hAnsi="Arial"/>
          <w:sz w:val="22"/>
          <w:szCs w:val="22"/>
        </w:rPr>
        <w:t xml:space="preserve">These courageous and faithful responses are indications of the broad and deep and pervasive suffering, silencing, fear, and alienation experienced by clergy and laity during Charles' administration as Bishop. My personal experiences of Charles, particularly his disengaged and impersonal behavior during the time my husband (an ordained priest for 40 years) was dying, are but echoes of others who have been seriously threatened and intimidated by Charles' erratic, grandiose and contemptuous behavior and now re-traumatized by his return.</w:t>
      </w:r>
    </w:p>
    <w:p>
      <w:pPr>
        <w:spacing w:after="160"/>
      </w:pPr>
      <w:r>
        <w:rPr>
          <w:rFonts w:ascii="Arial" w:cs="Arial" w:eastAsia="Arial" w:hAnsi="Arial"/>
          <w:sz w:val="22"/>
          <w:szCs w:val="22"/>
        </w:rPr>
        <w:t xml:space="preserve">Because the priests and laity have no court of appeal as Charles has had, we are depending on your responding to our cries for assistance, comfort and relief. You, as members of the House of Bishops, have the opportunity to address this issue pastorally. Two issues require your pastoral attention.</w:t>
      </w:r>
    </w:p>
    <w:p>
      <w:pPr>
        <w:spacing w:after="160"/>
      </w:pPr>
      <w:r>
        <w:rPr>
          <w:rFonts w:ascii="Arial" w:cs="Arial" w:eastAsia="Arial" w:hAnsi="Arial"/>
          <w:sz w:val="22"/>
          <w:szCs w:val="22"/>
        </w:rPr>
        <w:t xml:space="preserve">First, I call upon the House of Bishops to recognize and make right the apparent pastoral irresponsibility of the four bishops named in the report who knew of the charges and Charles' unrepentant complicity. None of them informed our diocesan search committee of Charles' behavior when he became a nominee for the Bishop of the Church. Their doing so would have eliminated him from being nominated. They owe us an explanation and apology as well as requesting his resignation to forestall further spiritual and emotional damage to all concerned.</w:t>
      </w:r>
    </w:p>
    <w:p>
      <w:pPr>
        <w:spacing w:after="160"/>
      </w:pPr>
      <w:r>
        <w:rPr>
          <w:rFonts w:ascii="Arial" w:cs="Arial" w:eastAsia="Arial" w:hAnsi="Arial"/>
          <w:sz w:val="22"/>
          <w:szCs w:val="22"/>
        </w:rPr>
        <w:t xml:space="preserve">At the same time, I want to commend Katharine Jefferts Schori for her sensitive, immediate and consistent awareness of and response to the victim's rights and distress. She apparently met with Charles several times. Perhaps if he had responded with appropriate apologies and asked for forgiveness, we would not have arrived at this crisis. It is Charles' inability to do so that leads into the second issue. Secondly, I call upon the Bishops to address Charles Bennison directly.</w:t>
      </w:r>
    </w:p>
    <w:p>
      <w:pPr>
        <w:spacing w:after="160"/>
      </w:pPr>
      <w:r>
        <w:rPr>
          <w:rFonts w:ascii="Arial" w:cs="Arial" w:eastAsia="Arial" w:hAnsi="Arial"/>
          <w:sz w:val="22"/>
          <w:szCs w:val="22"/>
        </w:rPr>
        <w:t xml:space="preserve">Even after 35 years and the Church's collective awareness of the devastating mind-body-spirit impact of sexual abuse on the victim, Charles stated without remorse that he got it "just about right" when he decided to do nothing about what he first saw and later knew. His inability to recognize and acknowledge his culpability indicates a deep moral failure. This failure corresponds to his lack of compassion, empathy, generosity and wisdom in his tenure as Bishop of Pennsylvania. It demonstrates his unwillingness to listen and to learn. Now is the time for the House of Bishops to censure one of your own.</w:t>
      </w:r>
    </w:p>
    <w:p>
      <w:pPr>
        <w:spacing w:after="160"/>
      </w:pPr>
      <w:r>
        <w:rPr>
          <w:rFonts w:ascii="Arial" w:cs="Arial" w:eastAsia="Arial" w:hAnsi="Arial"/>
          <w:sz w:val="22"/>
          <w:szCs w:val="22"/>
        </w:rPr>
        <w:t xml:space="preserve">The door is open. You have the opportunity to act with pastoral integrity by ending his tenure as an active Bishop in this Diocese. If you choose not to do so, you implicitly condone and participate in his obliviousness to the damage he has caused to the victim, her family, and to our Diocese. Ending Charles' tenure as Bishop of Pennsylvania would also offer Charles another opportunity to evaluate his destructive behavior, which has pervaded his entire episcopate, outweighing the good he has done. Perhaps this would become an opportunity to repent and turn to live a renewed life in Christ. I believe the people of the Diocese have been working steadfastly toward such a renewed life. Your actions taken in love could encourage us in our desire to live more fully into Christ's ministry.</w:t>
      </w:r>
    </w:p>
    <w:p>
      <w:pPr>
        <w:spacing w:after="160"/>
      </w:pPr>
      <w:r>
        <w:rPr>
          <w:rFonts w:ascii="Arial" w:cs="Arial" w:eastAsia="Arial" w:hAnsi="Arial"/>
          <w:sz w:val="22"/>
          <w:szCs w:val="22"/>
        </w:rPr>
        <w:t xml:space="preserve">"Feed my sheep," Jesus commanded us. I invite you to feed your people. Faithfully,</w:t>
      </w:r>
    </w:p>
    <w:p>
      <w:pPr>
        <w:spacing w:after="160"/>
      </w:pPr>
      <w:r>
        <w:rPr>
          <w:rFonts w:ascii="Arial" w:cs="Arial" w:eastAsia="Arial" w:hAnsi="Arial"/>
          <w:sz w:val="22"/>
          <w:szCs w:val="22"/>
        </w:rPr>
        <w:t xml:space="preserve">The Reverend Joy Anna Marie Mills</w:t>
      </w:r>
    </w:p>
    <w:p>
      <w:pPr>
        <w:spacing w:after="160"/>
      </w:pPr>
      <w:r>
        <w:rPr>
          <w:rFonts w:ascii="Arial" w:cs="Arial" w:eastAsia="Arial" w:hAnsi="Arial"/>
          <w:sz w:val="22"/>
          <w:szCs w:val="22"/>
        </w:rPr>
        <w:t xml:space="preserve">Cc: The Most Rev. Katharine Jefferts Schori</w:t>
      </w:r>
    </w:p>
    <w:p>
      <w:pPr>
        <w:spacing w:after="160"/>
      </w:pPr>
      <w:r>
        <w:rPr>
          <w:rFonts w:ascii="Arial" w:cs="Arial" w:eastAsia="Arial" w:hAnsi="Arial"/>
          <w:sz w:val="22"/>
          <w:szCs w:val="22"/>
        </w:rPr>
        <w:t xml:space="preserve">Bonnie Anderson, President, House of Deputies</w:t>
      </w:r>
    </w:p>
    <w:p>
      <w:pPr>
        <w:spacing w:after="160"/>
      </w:pPr>
      <w:r>
        <w:rPr>
          <w:rFonts w:ascii="Arial" w:cs="Arial" w:eastAsia="Arial" w:hAnsi="Arial"/>
          <w:sz w:val="22"/>
          <w:szCs w:val="22"/>
        </w:rPr>
        <w:t xml:space="preserve">The Standing Committee and Diocesan Council, Diocese of PA</w:t>
      </w:r>
    </w:p>
    <w:p>
      <w:pPr>
        <w:spacing w:after="160"/>
      </w:pPr>
      <w:r>
        <w:rPr>
          <w:rFonts w:ascii="Arial" w:cs="Arial" w:eastAsia="Arial" w:hAnsi="Arial"/>
          <w:sz w:val="22"/>
          <w:szCs w:val="22"/>
        </w:rPr>
        <w:t xml:space="preserve">Clergy of the Diocese of PA</w:t>
      </w:r>
    </w:p>
    <w:p>
      <w:pPr>
        <w:spacing w:after="160"/>
      </w:pPr>
      <w:r>
        <w:rPr>
          <w:rFonts w:ascii="Arial" w:cs="Arial" w:eastAsia="Arial" w:hAnsi="Arial"/>
          <w:sz w:val="22"/>
          <w:szCs w:val="22"/>
        </w:rPr>
        <w:t xml:space="preserve">The Trial Witnesses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WOMAN PRIEST WRITES OPEN LETTER TO THE HOB CONCERNING BENNISON</dc:title>
  <dc:creator>VirtueOnline Archive</dc:creator>
  <cp:lastModifiedBy>Un-named</cp:lastModifiedBy>
  <cp:revision>1</cp:revision>
  <dcterms:created xsi:type="dcterms:W3CDTF">2026-04-22T11:55:19.986Z</dcterms:created>
  <dcterms:modified xsi:type="dcterms:W3CDTF">2026-04-22T11:55:19.986Z</dcterms:modified>
</cp:coreProperties>
</file>

<file path=docProps/custom.xml><?xml version="1.0" encoding="utf-8"?>
<Properties xmlns="http://schemas.openxmlformats.org/officeDocument/2006/custom-properties" xmlns:vt="http://schemas.openxmlformats.org/officeDocument/2006/docPropsVTypes"/>
</file>