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DIOCESE MOVES TO SELL CAMP WAPITI FOR $11 MILLION</w:t>
      </w:r>
    </w:p>
    <w:p>
      <w:pPr>
        <w:pBdr>
          <w:bottom w:val="single" w:color="AAAAAA" w:sz="6"/>
        </w:pBdr>
        <w:spacing w:after="200" w:before="0"/>
      </w:pPr>
    </w:p>
    <w:p>
      <w:pPr>
        <w:spacing w:after="160"/>
      </w:pPr>
      <w:r>
        <w:rPr>
          <w:rFonts w:ascii="Arial" w:cs="Arial" w:eastAsia="Arial" w:hAnsi="Arial"/>
          <w:sz w:val="22"/>
          <w:szCs w:val="22"/>
        </w:rPr>
        <w:t xml:space="preserve">Presiding Bishop Sends Message to Diocese "to Move Forward"</w:t>
      </w:r>
    </w:p>
    <w:p>
      <w:pPr>
        <w:spacing w:after="160"/>
      </w:pPr>
      <w:r>
        <w:rPr>
          <w:rFonts w:ascii="Arial" w:cs="Arial" w:eastAsia="Arial" w:hAnsi="Arial"/>
          <w:sz w:val="22"/>
          <w:szCs w:val="22"/>
        </w:rPr>
        <w:t xml:space="preserve">Mayor Michael Nutter Blasts NRA and "Illegal" Hand Guns in Philadelphia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11/8/2008</w:t>
      </w:r>
    </w:p>
    <w:p>
      <w:pPr>
        <w:spacing w:after="160"/>
      </w:pPr>
      <w:r>
        <w:rPr>
          <w:rFonts w:ascii="Arial" w:cs="Arial" w:eastAsia="Arial" w:hAnsi="Arial"/>
          <w:sz w:val="22"/>
          <w:szCs w:val="22"/>
        </w:rPr>
        <w:t xml:space="preserve">Delegates to the 225th Convention of the Diocese of Pennsylvania resolved to sell the multi-million dollar diocesan Camp Wapiti in Maryland by a narrow margin of 16 votes - 198 to 182 - after an attempt by one delegate to introduce a "poison pill" resolution to up the selling price to $15 million from $11 million was defeated. To date the camp has cost the diocese $6.7 million with another $3 million needed to pay off the loan. "We need nearly $10 million," said the Diocesan Treasurer Kylius Jones. It would cost between $256,000 and $300,000 a year to keep the camp, he said.</w:t>
      </w:r>
    </w:p>
    <w:p>
      <w:pPr>
        <w:spacing w:after="160"/>
      </w:pPr>
      <w:r>
        <w:rPr>
          <w:rFonts w:ascii="Arial" w:cs="Arial" w:eastAsia="Arial" w:hAnsi="Arial"/>
          <w:sz w:val="22"/>
          <w:szCs w:val="22"/>
        </w:rPr>
        <w:t xml:space="preserve">Delegates were told that the diocese had $9.5 million invested in the property, approximately $6 million in land and $3 million in improvements. There was no profit issue. An appraisal last year said the property was worth $9,850,000. A new appraisal this year said it was is now worth $10,800,000. "We have more and more parishes closing and money is tight and I am in favor of the sale of this camp," said a delegate.</w:t>
      </w:r>
    </w:p>
    <w:p>
      <w:pPr>
        <w:spacing w:after="160"/>
      </w:pPr>
      <w:r>
        <w:rPr>
          <w:rFonts w:ascii="Arial" w:cs="Arial" w:eastAsia="Arial" w:hAnsi="Arial"/>
          <w:sz w:val="22"/>
          <w:szCs w:val="22"/>
        </w:rPr>
        <w:t xml:space="preserve">The convention heard voices pleading to keep the camp even though the diocese introduced a budget showing a dramatic decline in income for 2009. Next year could see programs cut by as much as 50% with pledges to the national church declining by 43%, Millennium Development Goals payments dropping by 37%, and with investment income to the diocese dropping by 11%.</w:t>
      </w:r>
    </w:p>
    <w:p>
      <w:pPr>
        <w:spacing w:after="160"/>
      </w:pPr>
      <w:r>
        <w:rPr>
          <w:rFonts w:ascii="Arial" w:cs="Arial" w:eastAsia="Arial" w:hAnsi="Arial"/>
          <w:sz w:val="22"/>
          <w:szCs w:val="22"/>
        </w:rPr>
        <w:t xml:space="preserve">One delegate pleaded that it was time to choose between aging congregations or Camp Wapiti. "We must either deal with the problems of parishioners or the continuance of Wapiti. Money is very, very tight if we continue with this Wapiti. We can have a camp elsewhere."</w:t>
      </w:r>
    </w:p>
    <w:p>
      <w:pPr>
        <w:spacing w:after="160"/>
      </w:pPr>
      <w:r>
        <w:rPr>
          <w:rFonts w:ascii="Arial" w:cs="Arial" w:eastAsia="Arial" w:hAnsi="Arial"/>
          <w:sz w:val="22"/>
          <w:szCs w:val="22"/>
        </w:rPr>
        <w:t xml:space="preserve">Another delegate said that if the diocese sold the property, it would be squandering a once in a life time opportunity. "It is amazing short sightedness. We could transform this property into a retreat center and youth camp and in time experience an abundant harvest. It is an incomparable asset that should be used for God's purposes. Do we have the will?"</w:t>
      </w:r>
    </w:p>
    <w:p>
      <w:pPr>
        <w:spacing w:after="160"/>
      </w:pPr>
      <w:r>
        <w:rPr>
          <w:rFonts w:ascii="Arial" w:cs="Arial" w:eastAsia="Arial" w:hAnsi="Arial"/>
          <w:sz w:val="22"/>
          <w:szCs w:val="22"/>
        </w:rPr>
        <w:t xml:space="preserve">Delegates voted by a narrow margin to sell it off.</w:t>
      </w:r>
    </w:p>
    <w:p>
      <w:pPr>
        <w:spacing w:after="160"/>
      </w:pPr>
      <w:r>
        <w:rPr>
          <w:rFonts w:ascii="Arial" w:cs="Arial" w:eastAsia="Arial" w:hAnsi="Arial"/>
          <w:sz w:val="22"/>
          <w:szCs w:val="22"/>
        </w:rPr>
        <w:t xml:space="preserve">The diocese passed a budget of $1,089,392 but recognized this was a "stretch goal" with no Unrestricted Net Assets (UNA's,). Leaders said the diocese must be prepared for a less than favorable cash flow to the diocese by as much as $500,000 which would cause a "serious shortfall" and "discomfort."</w:t>
      </w:r>
    </w:p>
    <w:p>
      <w:pPr>
        <w:spacing w:after="160"/>
      </w:pPr>
      <w:r>
        <w:rPr>
          <w:rFonts w:ascii="Arial" w:cs="Arial" w:eastAsia="Arial" w:hAnsi="Arial"/>
          <w:sz w:val="22"/>
          <w:szCs w:val="22"/>
        </w:rPr>
        <w:t xml:space="preserve">Even as delegates boosted salaries and bonus compensation for clergy in 2009 by 5.1%, one delegate told VOL that the parish guidelines are still based on false assumptions that the money will be turned in. "I don't think this budget has a prayer."</w:t>
      </w:r>
    </w:p>
    <w:p>
      <w:pPr>
        <w:spacing w:after="160"/>
      </w:pPr>
      <w:r>
        <w:rPr>
          <w:rFonts w:ascii="Arial" w:cs="Arial" w:eastAsia="Arial" w:hAnsi="Arial"/>
          <w:sz w:val="22"/>
          <w:szCs w:val="22"/>
        </w:rPr>
        <w:t xml:space="preserve">The diocesan treasurer said he was only asking for an increase of $20,000 from parishes, but conceded that collecting it might be difficult in the present economic climate. There will be no increase in parish assessment for 2009. Every offer for new ministries in the diocese was turned down due to a lack of funds, delegates were told. "Because of endowment income and knowing the constraints on every parish, we decided to have a fiscally conservative budget," said treasurer Kylius Jones.</w:t>
      </w:r>
    </w:p>
    <w:p>
      <w:pPr>
        <w:spacing w:after="160"/>
      </w:pPr>
      <w:r>
        <w:rPr>
          <w:rFonts w:ascii="Arial" w:cs="Arial" w:eastAsia="Arial" w:hAnsi="Arial"/>
          <w:sz w:val="22"/>
          <w:szCs w:val="22"/>
        </w:rPr>
        <w:t xml:space="preserve">Even as the diocese closes parishes and income to the diocese drops the most in its history, delegates applauded a new parish in the life of the diocese, St. Phillips, New Hope, PA, a former mission church in the diocese for 88 years.</w:t>
      </w:r>
    </w:p>
    <w:p>
      <w:pPr>
        <w:spacing w:after="160"/>
      </w:pPr>
      <w:r>
        <w:rPr>
          <w:rFonts w:ascii="Arial" w:cs="Arial" w:eastAsia="Arial" w:hAnsi="Arial"/>
          <w:sz w:val="22"/>
          <w:szCs w:val="22"/>
        </w:rPr>
        <w:t xml:space="preserve">Clearly mindful that the diocese is still coming to terms with the departure of Bishop Charles E. Bennison, Presiding Bishop Katharine Jefferts Schori sent a recorded video message to the delegates saying it was "time to move forward and engage in its ministry," arguing that it was now time to figure out how to work constructively for the diocese's' future. She said she was grateful for Pro Tempore Bishop Allen Bartlett's leadership "in these difficult days." You need to work constructively together, she said. Bartlett has agreed to stay on as acting bishop till June.</w:t>
      </w:r>
    </w:p>
    <w:p>
      <w:pPr>
        <w:spacing w:after="160"/>
      </w:pPr>
      <w:r>
        <w:rPr>
          <w:rFonts w:ascii="Arial" w:cs="Arial" w:eastAsia="Arial" w:hAnsi="Arial"/>
          <w:sz w:val="22"/>
          <w:szCs w:val="22"/>
        </w:rPr>
        <w:t xml:space="preserve">"The work needs to be about serving the neighbors. As you consider hesitantly about what the future looks like I invite you to move into the future. Your talks must be about how the gospel is to be engaged. Engage these discussions in serving the least of these as serving Jesus himself. Look forward to renewed vigor as past issues are resolved."</w:t>
      </w:r>
    </w:p>
    <w:p>
      <w:pPr>
        <w:spacing w:after="160"/>
      </w:pPr>
      <w:r>
        <w:rPr>
          <w:rFonts w:ascii="Arial" w:cs="Arial" w:eastAsia="Arial" w:hAnsi="Arial"/>
          <w:sz w:val="22"/>
          <w:szCs w:val="22"/>
        </w:rPr>
        <w:t xml:space="preserve">Bennison is appealing his sentence and is hoping this coming week to present evidence for a lesser verdict than full deposition. That would mean he could never return as a bishop or priest to the Episcopal Church. Even thought she did not directly mention Bennison by name, Schori's remarks seemed to put the kibosh on Bennison ever returning to the diocese as bishop.</w:t>
      </w:r>
    </w:p>
    <w:p>
      <w:pPr>
        <w:spacing w:after="160"/>
      </w:pPr>
      <w:r>
        <w:rPr>
          <w:rFonts w:ascii="Arial" w:cs="Arial" w:eastAsia="Arial" w:hAnsi="Arial"/>
          <w:sz w:val="22"/>
          <w:szCs w:val="22"/>
        </w:rPr>
        <w:t xml:space="preserve">The Interim Dean of the Philadelphia Cathedral, the Very Rev. Lloyd Casson, a retired priest who replaced Richard Giles, a former Church of England Anglo-Catholic priest (who rolled over and was Bennison's toady till the very end), urged delegates to "share your feelings" in order to come to terms with the changes in the diocese. He invoked the small group indaba process favored by the Archbishop of Canterbury to allow delegates to vent without being judged.</w:t>
      </w:r>
    </w:p>
    <w:p>
      <w:pPr>
        <w:spacing w:after="160"/>
      </w:pPr>
      <w:r>
        <w:rPr>
          <w:rFonts w:ascii="Arial" w:cs="Arial" w:eastAsia="Arial" w:hAnsi="Arial"/>
          <w:sz w:val="22"/>
          <w:szCs w:val="22"/>
        </w:rPr>
        <w:t xml:space="preserve">Philadelphia Mayor Michael Nutter spoke to convention delegates urging greater hand gun control in the a city which saw 406 people murdered in 2006, 392 in 2007, but only 289 to date in 2008 owing to stricter gun control legislation. The mayor received applause and a standing ovation from convention delegates. "83% of all the murders in Philadelphia were committed by hand guns that were obtained illegally. I believe in the right to speak freely. I have a simple proposal as the right to purchase one gun a month - this so my wife can buy 24 guns a year.</w:t>
      </w:r>
    </w:p>
    <w:p>
      <w:pPr>
        <w:spacing w:after="160"/>
      </w:pPr>
      <w:r>
        <w:rPr>
          <w:rFonts w:ascii="Arial" w:cs="Arial" w:eastAsia="Arial" w:hAnsi="Arial"/>
          <w:sz w:val="22"/>
          <w:szCs w:val="22"/>
        </w:rPr>
        <w:t xml:space="preserve">"How many guns do you need? Pennsylvania is a source of many crimes because we have some of the most lax guns laws in the USA. Pennsylvania has the second largest NRA members outside of Texas. People are so afraid of the NRA. My first act as the mayor was to attend the funeral of an officer. We have lost five officers in the line of duty. I have had to bury three Police Officers to date."</w:t>
      </w:r>
    </w:p>
    <w:p>
      <w:pPr>
        <w:spacing w:after="160"/>
      </w:pPr>
      <w:r>
        <w:rPr>
          <w:rFonts w:ascii="Arial" w:cs="Arial" w:eastAsia="Arial" w:hAnsi="Arial"/>
          <w:sz w:val="22"/>
          <w:szCs w:val="22"/>
        </w:rPr>
        <w:t xml:space="preserve">"How far have we come and where are we today? You (Episcopalians) have taken some strong stands on important issues especially the issue of violence in general and gun violence in particular. I prefer to call it gun safety not simply gun control."</w:t>
      </w:r>
    </w:p>
    <w:p>
      <w:pPr>
        <w:spacing w:after="160"/>
      </w:pPr>
      <w:r>
        <w:rPr>
          <w:rFonts w:ascii="Arial" w:cs="Arial" w:eastAsia="Arial" w:hAnsi="Arial"/>
          <w:sz w:val="22"/>
          <w:szCs w:val="22"/>
        </w:rPr>
        <w:t xml:space="preserve">"What's right? I tell you stop paying attention to the National Rifle Association. Listen to those you put in office in the first place. I believe prayer actually works. Faithful people sit down in rural communities. They understand gun safety. We could reach a reasonable accommodation about these issues. What we are talking about is that 85% of all homicides are committed by guns specifically handguns and they are illegal."</w:t>
      </w:r>
    </w:p>
    <w:p>
      <w:pPr>
        <w:spacing w:after="160"/>
      </w:pPr>
      <w:r>
        <w:rPr>
          <w:rFonts w:ascii="Arial" w:cs="Arial" w:eastAsia="Arial" w:hAnsi="Arial"/>
          <w:sz w:val="22"/>
          <w:szCs w:val="22"/>
        </w:rPr>
        <w:t xml:space="preserve">Nutter said that on his100th day in office the NRA sued him. "I take it as a badge of honor. This is an issue that brings us together. The levels of violence in the USA are out of control. We want to preach democracy and freedom and we try to kill terrorists around the world. I don't worry about Al Qaeda at 38th and Chestnut. Osama bin Laden wouldn't last 30 minutes at 38th and Chestnut." The mayor received several rounds of thunderous applause.</w:t>
      </w:r>
    </w:p>
    <w:p>
      <w:pPr>
        <w:spacing w:after="160"/>
      </w:pPr>
      <w:r>
        <w:rPr>
          <w:rFonts w:ascii="Arial" w:cs="Arial" w:eastAsia="Arial" w:hAnsi="Arial"/>
          <w:sz w:val="22"/>
          <w:szCs w:val="22"/>
        </w:rPr>
        <w:t xml:space="preserve">"This is THE most serious issue. Our children should be able to play on the streets. People should not be prisoners in their own homes. Each one of us has to be a part of change. I never give up on any people. I will fight them in the streets, in the courts and in the halls of legislature ...everywhere I can. I need your help. Pray with me. We will win and we will make this city state and country a safe place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DIOCESE MOVES TO SELL CAMP WAPITI FOR $11 MILLION</dc:title>
  <dc:creator>VirtueOnline Archive</dc:creator>
  <cp:lastModifiedBy>Un-named</cp:lastModifiedBy>
  <cp:revision>1</cp:revision>
  <dcterms:created xsi:type="dcterms:W3CDTF">2026-04-22T11:54:52.580Z</dcterms:created>
  <dcterms:modified xsi:type="dcterms:W3CDTF">2026-04-22T11:54:52.580Z</dcterms:modified>
</cp:coreProperties>
</file>

<file path=docProps/custom.xml><?xml version="1.0" encoding="utf-8"?>
<Properties xmlns="http://schemas.openxmlformats.org/officeDocument/2006/custom-properties" xmlns:vt="http://schemas.openxmlformats.org/officeDocument/2006/docPropsVTypes"/>
</file>