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CAMP WAPITI DEBACLE,INCOME TO DIOCESE DECLINES,MOUNTING LEGAL FEES</w:t>
      </w:r>
    </w:p>
    <w:p>
      <w:pPr>
        <w:pBdr>
          <w:bottom w:val="single" w:color="AAAAAA" w:sz="6"/>
        </w:pBdr>
        <w:spacing w:after="200" w:before="0"/>
      </w:pPr>
    </w:p>
    <w:p>
      <w:pPr>
        <w:spacing w:after="160"/>
      </w:pPr>
      <w:r>
        <w:rPr>
          <w:rFonts w:ascii="Arial" w:cs="Arial" w:eastAsia="Arial" w:hAnsi="Arial"/>
          <w:sz w:val="22"/>
          <w:szCs w:val="22"/>
        </w:rPr>
        <w:t xml:space="preserve">Diocese Drops from Third to Ninth Largest in TEC</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9/8/2008</w:t>
      </w:r>
    </w:p>
    <w:p>
      <w:pPr>
        <w:spacing w:after="160"/>
      </w:pPr>
      <w:r>
        <w:rPr>
          <w:rFonts w:ascii="Arial" w:cs="Arial" w:eastAsia="Arial" w:hAnsi="Arial"/>
          <w:sz w:val="22"/>
          <w:szCs w:val="22"/>
        </w:rPr>
        <w:t xml:space="preserve">The Diocese of Pennsylvania wracked by internal conflict, closing parishes, a camp debacle and mounting legal fees waits anxiously for the sentencing of inhibited and convicted Bishop Charles E. Bennison.</w:t>
      </w:r>
    </w:p>
    <w:p>
      <w:pPr>
        <w:spacing w:after="160"/>
      </w:pPr>
      <w:r>
        <w:rPr>
          <w:rFonts w:ascii="Arial" w:cs="Arial" w:eastAsia="Arial" w:hAnsi="Arial"/>
          <w:sz w:val="22"/>
          <w:szCs w:val="22"/>
        </w:rPr>
        <w:t xml:space="preserve">Except for a handful of camp followers, just about everyone wants Bennison gone, including the Standing Committee that filed its own complaint with the Title IV Review Committee. Those charges were ultimately thrown out.</w:t>
      </w:r>
    </w:p>
    <w:p>
      <w:pPr>
        <w:spacing w:after="160"/>
      </w:pPr>
      <w:r>
        <w:rPr>
          <w:rFonts w:ascii="Arial" w:cs="Arial" w:eastAsia="Arial" w:hAnsi="Arial"/>
          <w:sz w:val="22"/>
          <w:szCs w:val="22"/>
        </w:rPr>
        <w:t xml:space="preserve">During the 10 years he has been in office, the diocese has gone from being the third largest in The Episcopal Church to being 9th...and continues to sink.</w:t>
      </w:r>
    </w:p>
    <w:p>
      <w:pPr>
        <w:spacing w:after="160"/>
      </w:pPr>
      <w:r>
        <w:rPr>
          <w:rFonts w:ascii="Arial" w:cs="Arial" w:eastAsia="Arial" w:hAnsi="Arial"/>
          <w:sz w:val="22"/>
          <w:szCs w:val="22"/>
        </w:rPr>
        <w:t xml:space="preserve">More than 25% of parishes have lesbigay priests, a guaranteed portrait of spiritual suicide.</w:t>
      </w:r>
    </w:p>
    <w:p>
      <w:pPr>
        <w:spacing w:after="160"/>
      </w:pPr>
      <w:r>
        <w:rPr>
          <w:rFonts w:ascii="Arial" w:cs="Arial" w:eastAsia="Arial" w:hAnsi="Arial"/>
          <w:sz w:val="22"/>
          <w:szCs w:val="22"/>
        </w:rPr>
        <w:t xml:space="preserve">The latest debacle includes the multi-million dollar purchase of land known as Camp Wapiti on waterfront property in Maryland, purchased at the insistence of Bennison, and costing the diocese more than 11 million dollars!</w:t>
      </w:r>
    </w:p>
    <w:p>
      <w:pPr>
        <w:spacing w:after="160"/>
      </w:pPr>
      <w:r>
        <w:rPr>
          <w:rFonts w:ascii="Arial" w:cs="Arial" w:eastAsia="Arial" w:hAnsi="Arial"/>
          <w:sz w:val="22"/>
          <w:szCs w:val="22"/>
        </w:rPr>
        <w:t xml:space="preserve">A grass roots "Keep Wapiti" committee has submitted a resolution for the next Diocesan Convention hoping to keep Wapiti, a Retreat Center and Youth Camp, for the benefit of all members of the Diocese.</w:t>
      </w:r>
    </w:p>
    <w:p>
      <w:pPr>
        <w:spacing w:after="160"/>
      </w:pPr>
      <w:r>
        <w:rPr>
          <w:rFonts w:ascii="Arial" w:cs="Arial" w:eastAsia="Arial" w:hAnsi="Arial"/>
          <w:sz w:val="22"/>
          <w:szCs w:val="22"/>
        </w:rPr>
        <w:t xml:space="preserve">"In a world where the sin of racism and discrimination linger in every community, the place known as Wapiti can provide a powerful witness to the principle that all people can live, work and worship together in harmony," they wrote.</w:t>
      </w:r>
    </w:p>
    <w:p>
      <w:pPr>
        <w:spacing w:after="160"/>
      </w:pPr>
      <w:r>
        <w:rPr>
          <w:rFonts w:ascii="Arial" w:cs="Arial" w:eastAsia="Arial" w:hAnsi="Arial"/>
          <w:sz w:val="22"/>
          <w:szCs w:val="22"/>
        </w:rPr>
        <w:t xml:space="preserve">"The Diocese of Pennsylvania is the 9th largest of 100 Episcopal Dioceses in the country. We SHOULD have a Retreat Center and Youth Camp! Fully 71% of all Dioceses in the United States have one or both."</w:t>
      </w:r>
    </w:p>
    <w:p>
      <w:pPr>
        <w:spacing w:after="160"/>
      </w:pPr>
      <w:r>
        <w:rPr>
          <w:rFonts w:ascii="Arial" w:cs="Arial" w:eastAsia="Arial" w:hAnsi="Arial"/>
          <w:sz w:val="22"/>
          <w:szCs w:val="22"/>
        </w:rPr>
        <w:t xml:space="preserve">In point of fact, the camp served 23 campers per week during the summer months, according to a diocesan report VOL received, making it the most expensive camp in the history of the Episcopal Church for just a handful of Philadelphia youth. The camp even had a liquor license.</w:t>
      </w:r>
    </w:p>
    <w:p>
      <w:pPr>
        <w:spacing w:after="160"/>
      </w:pPr>
      <w:r>
        <w:rPr>
          <w:rFonts w:ascii="Arial" w:cs="Arial" w:eastAsia="Arial" w:hAnsi="Arial"/>
          <w:sz w:val="22"/>
          <w:szCs w:val="22"/>
        </w:rPr>
        <w:t xml:space="preserve">Those who want to keep Wapiti will have a major fight on their hands at the upcoming Diocesan Convention in November.</w:t>
      </w:r>
    </w:p>
    <w:p>
      <w:pPr>
        <w:spacing w:after="160"/>
      </w:pPr>
      <w:r>
        <w:rPr>
          <w:rFonts w:ascii="Arial" w:cs="Arial" w:eastAsia="Arial" w:hAnsi="Arial"/>
          <w:sz w:val="22"/>
          <w:szCs w:val="22"/>
        </w:rPr>
        <w:t xml:space="preserve">The Finance and Property Committee will make a formal recommendation/resolution to liquidate the property, VOL has learned. Nothing will happen until then. They are looking to sell it for around $10.6 million, VOL was told. Litigation costs in the diocese are also mounting.</w:t>
      </w:r>
    </w:p>
    <w:p>
      <w:pPr>
        <w:spacing w:after="160"/>
      </w:pPr>
      <w:r>
        <w:rPr>
          <w:rFonts w:ascii="Arial" w:cs="Arial" w:eastAsia="Arial" w:hAnsi="Arial"/>
          <w:sz w:val="22"/>
          <w:szCs w:val="22"/>
        </w:rPr>
        <w:t xml:space="preserve">Bennison has been costing the diocese a fortune in legal fees. Hundreds of thousands of dollars ($600,000 and running two years ago) have been paid by the Diocese to Drinker, Biddle, the law firm of Bill Bullitt, former diocesan chancellor. Hundreds of thousands more will be spent at Bennison's upcoming civil trial in October.</w:t>
      </w:r>
    </w:p>
    <w:p>
      <w:pPr>
        <w:spacing w:after="160"/>
      </w:pPr>
      <w:r>
        <w:rPr>
          <w:rFonts w:ascii="Arial" w:cs="Arial" w:eastAsia="Arial" w:hAnsi="Arial"/>
          <w:sz w:val="22"/>
          <w:szCs w:val="22"/>
        </w:rPr>
        <w:t xml:space="preserve">It seems to be completely lost on the Standing Committee that the money could have and should have been spent on the Diocese's Mission Churches. When only a handful want him back, Bennison's hubris at wanting his job back defies all human imagination, but speaks volumes about his sociopathic behavior.</w:t>
      </w:r>
    </w:p>
    <w:p>
      <w:pPr>
        <w:spacing w:after="160"/>
      </w:pPr>
      <w:r>
        <w:rPr>
          <w:rFonts w:ascii="Arial" w:cs="Arial" w:eastAsia="Arial" w:hAnsi="Arial"/>
          <w:sz w:val="22"/>
          <w:szCs w:val="22"/>
        </w:rPr>
        <w:t xml:space="preserve">Public media and Internet humiliation, his intransigence and putting his wife, friends and the diocese through public humiliation and torment seems to have left Bennison strangely unmoved. His wife's millions have not been able to insulate him against the personal outrage and scorn heaped upon him by clergy and laity alike for the way in which he has run the diocese over the past decade. One lesson he never learned as Bishop of Pennsylvania was: do unto others, as you would have them do unto you.</w:t>
      </w:r>
    </w:p>
    <w:p>
      <w:pPr>
        <w:spacing w:after="160"/>
      </w:pPr>
      <w:r>
        <w:rPr>
          <w:rFonts w:ascii="Arial" w:cs="Arial" w:eastAsia="Arial" w:hAnsi="Arial"/>
          <w:sz w:val="22"/>
          <w:szCs w:val="22"/>
        </w:rPr>
        <w:t xml:space="preserve">His ego, his narcissism his determination to run the diocese on his terms by manipulating various committees, his failure to consult the Standing Committee and doing it all without the faith once for all delivered to the saints, while pushing a relativistic moral order, held together by a Visigoth Rite and a hatred for orthodox priests all have ultimately led to his downfall.</w:t>
      </w:r>
    </w:p>
    <w:p>
      <w:pPr>
        <w:spacing w:after="160"/>
      </w:pPr>
      <w:r>
        <w:rPr>
          <w:rFonts w:ascii="Arial" w:cs="Arial" w:eastAsia="Arial" w:hAnsi="Arial"/>
          <w:sz w:val="22"/>
          <w:szCs w:val="22"/>
        </w:rPr>
        <w:t xml:space="preserve">That Bennison was also an administrative disaster, squandering millions of dollars on a piece of land in another state, may well have bordered on the illegal if not the amoral and unethical.</w:t>
      </w:r>
    </w:p>
    <w:p>
      <w:pPr>
        <w:spacing w:after="160"/>
      </w:pPr>
      <w:r>
        <w:rPr>
          <w:rFonts w:ascii="Arial" w:cs="Arial" w:eastAsia="Arial" w:hAnsi="Arial"/>
          <w:sz w:val="22"/>
          <w:szCs w:val="22"/>
        </w:rPr>
        <w:t xml:space="preserve">In retrospect, it was a monument to his own enormous, inflated ego. It seemed he learned that lesson from his father, the Bishop of Western Michigan, who squandered several million dollars building a cathedral in, of all places, a town called Kalamazoo, which turned out to be a white elephant. After he died, the new bishop put it up for sale. It was sold off to an evangelical mega church at a financial loss.</w:t>
      </w:r>
    </w:p>
    <w:p>
      <w:pPr>
        <w:spacing w:after="160"/>
      </w:pPr>
      <w:r>
        <w:rPr>
          <w:rFonts w:ascii="Arial" w:cs="Arial" w:eastAsia="Arial" w:hAnsi="Arial"/>
          <w:sz w:val="22"/>
          <w:szCs w:val="22"/>
        </w:rPr>
        <w:t xml:space="preserve">Now, as he awaits judgment for his ecclesiastical sins, Bennison is complaining about the treatment he got at his trial. In a sentencing document obtained by VOL, lawyers for Bennison said a conviction of deposition (the strongest punishment) was "shameful and hypocritical" confirming the worst fears of many in the church, that the entire process was engineered and motivated to rid the diocese of Bennison.</w:t>
      </w:r>
    </w:p>
    <w:p>
      <w:pPr>
        <w:spacing w:after="160"/>
      </w:pPr>
      <w:r>
        <w:rPr>
          <w:rFonts w:ascii="Arial" w:cs="Arial" w:eastAsia="Arial" w:hAnsi="Arial"/>
          <w:sz w:val="22"/>
          <w:szCs w:val="22"/>
        </w:rPr>
        <w:t xml:space="preserve">Bennison's real misdoing was his mishandling of the sex abuse case against his brother, his behavior over decades up to and including 2006 his failure to minister to the needs of congregants, abdication of his obligations to clergy members, failure to protect the church and putting his own career aspirations and protection of his reputation ahead of everything else.</w:t>
      </w:r>
    </w:p>
    <w:p>
      <w:pPr>
        <w:spacing w:after="160"/>
      </w:pPr>
      <w:r>
        <w:rPr>
          <w:rFonts w:ascii="Arial" w:cs="Arial" w:eastAsia="Arial" w:hAnsi="Arial"/>
          <w:sz w:val="22"/>
          <w:szCs w:val="22"/>
        </w:rPr>
        <w:t xml:space="preserve">Bennison engineered and motivated the Standing Committee to rid himself of this 'pestilent priest', the Anglo-Catholic priest of the Church of the Good Shepherd, Fr. David Moyer. No trial for Moyer, but a full trial for Bennison.</w:t>
      </w:r>
    </w:p>
    <w:p>
      <w:pPr>
        <w:spacing w:after="160"/>
      </w:pPr>
      <w:r>
        <w:rPr>
          <w:rFonts w:ascii="Arial" w:cs="Arial" w:eastAsia="Arial" w:hAnsi="Arial"/>
          <w:sz w:val="22"/>
          <w:szCs w:val="22"/>
        </w:rPr>
        <w:t xml:space="preserve">In his sentencing statement, Bennison complained about the things done to him - the same things he did to Fr. Moyer. Now he says these things are unfair.</w:t>
      </w:r>
    </w:p>
    <w:p>
      <w:pPr>
        <w:spacing w:after="160"/>
      </w:pPr>
      <w:r>
        <w:rPr>
          <w:rFonts w:ascii="Arial" w:cs="Arial" w:eastAsia="Arial" w:hAnsi="Arial"/>
          <w:sz w:val="22"/>
          <w:szCs w:val="22"/>
        </w:rPr>
        <w:t xml:space="preserve">Bennison's attorney pleaded, "Deposition is such a lop-sided punishment for the conduct Bennison is judged to have engaged in that all Bishops, priests and deacons in this Church ought to fear potential deposition." Really. But that is precisely what Bennison did to Fr. Moyer.</w:t>
      </w:r>
    </w:p>
    <w:p>
      <w:pPr>
        <w:spacing w:after="160"/>
      </w:pPr>
      <w:r>
        <w:rPr>
          <w:rFonts w:ascii="Arial" w:cs="Arial" w:eastAsia="Arial" w:hAnsi="Arial"/>
          <w:sz w:val="22"/>
          <w:szCs w:val="22"/>
        </w:rPr>
        <w:t xml:space="preserve">Bennison's lawyer argued that "one of the basic tenants of the Canons is the impartiality of the Court and the right of the respondent to receive a fair trial."</w:t>
      </w:r>
    </w:p>
    <w:p>
      <w:pPr>
        <w:spacing w:after="160"/>
      </w:pPr>
      <w:r>
        <w:rPr>
          <w:rFonts w:ascii="Arial" w:cs="Arial" w:eastAsia="Arial" w:hAnsi="Arial"/>
          <w:sz w:val="22"/>
          <w:szCs w:val="22"/>
        </w:rPr>
        <w:t xml:space="preserve">Well Bennison got his trial but Moyer did not. Bennison showed a remarkable lack of impartiality in his dealings with Fr. Moyer. He made jokes when he signed the deposition papers of Fr. Moyer.</w:t>
      </w:r>
    </w:p>
    <w:p>
      <w:pPr>
        <w:spacing w:after="160"/>
      </w:pPr>
      <w:r>
        <w:rPr>
          <w:rFonts w:ascii="Arial" w:cs="Arial" w:eastAsia="Arial" w:hAnsi="Arial"/>
          <w:sz w:val="22"/>
          <w:szCs w:val="22"/>
        </w:rPr>
        <w:t xml:space="preserve">Bennison's lawyer complained mightily that Presiding Bishop Katharine Jefferts Schori was working behind the scenes of the canonical process to oust Bennison from office even before trial. This is precisely what he tried to do with Fr. Moyer - throw him out and then find him guilty.</w:t>
      </w:r>
    </w:p>
    <w:p>
      <w:pPr>
        <w:spacing w:after="160"/>
      </w:pPr>
      <w:r>
        <w:rPr>
          <w:rFonts w:ascii="Arial" w:cs="Arial" w:eastAsia="Arial" w:hAnsi="Arial"/>
          <w:sz w:val="22"/>
          <w:szCs w:val="22"/>
        </w:rPr>
        <w:t xml:space="preserve">Bennison's high profile trial has left the diocese bereft of leadership and direction. Allen Bartlett, Bishop Pro Tempore has said he will leave at the end of the year. The Standing Committee is powerless to lead, leaving lawyers, David Booth Beers, Michael Rehill and the PB's Development Officer Bishop Clayton Matthews to call the shots in the diocese.</w:t>
      </w:r>
    </w:p>
    <w:p>
      <w:pPr>
        <w:spacing w:after="160"/>
      </w:pPr>
      <w:r>
        <w:rPr>
          <w:rFonts w:ascii="Arial" w:cs="Arial" w:eastAsia="Arial" w:hAnsi="Arial"/>
          <w:sz w:val="22"/>
          <w:szCs w:val="22"/>
        </w:rPr>
        <w:t xml:space="preserve">The diocese is financially weak with many parishes either unable or refusing to pay their dues. The Bishop's Revolving Loan Fund is no longer available to the diocese because so many churches that received help through the Fund simply haven't repaid their obligations. Some churches are not paying insurance or property taxes, which require a Diocese bailout.</w:t>
      </w:r>
    </w:p>
    <w:p>
      <w:pPr>
        <w:spacing w:after="160"/>
      </w:pPr>
      <w:r>
        <w:rPr>
          <w:rFonts w:ascii="Arial" w:cs="Arial" w:eastAsia="Arial" w:hAnsi="Arial"/>
          <w:sz w:val="22"/>
          <w:szCs w:val="22"/>
        </w:rPr>
        <w:t xml:space="preserve">The diocese is spiritually and morally sick. The handful of remaining orthodox parishes stay mostly under the radar screen, uninterested in diocesan affairs, but no longer fearful of Bennison. With Bennison's replacement not coming until two years down the road, those faithful gospel affirming parishes now have some breathing space, but in a church that is rampantly revisionist, they should not hold their breath. The liberals will surely elect another liberal bishop. The orthodox are too small to stop it. The present day history of orthodoxy in The Episcopal Church is not good. Most Anglo-Catholics will have left TEC by year's end.</w:t>
      </w:r>
    </w:p>
    <w:p>
      <w:pPr>
        <w:spacing w:after="160"/>
      </w:pPr>
      <w:r>
        <w:rPr>
          <w:rFonts w:ascii="Arial" w:cs="Arial" w:eastAsia="Arial" w:hAnsi="Arial"/>
          <w:sz w:val="22"/>
          <w:szCs w:val="22"/>
        </w:rPr>
        <w:t xml:space="preserve">The only question is who will stand and defend the Evangelicals once the Anglo-Catholics are gone? Bennison is a symptom, the disease remains.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CAMP WAPITI DEBACLE,INCOME TO DIOCESE DECLINES,MOUNTING LEGAL FEES</dc:title>
  <dc:creator>VirtueOnline Archive</dc:creator>
  <cp:lastModifiedBy>Un-named</cp:lastModifiedBy>
  <cp:revision>1</cp:revision>
  <dcterms:created xsi:type="dcterms:W3CDTF">2026-04-22T11:54:50.417Z</dcterms:created>
  <dcterms:modified xsi:type="dcterms:W3CDTF">2026-04-22T11:54:50.417Z</dcterms:modified>
</cp:coreProperties>
</file>

<file path=docProps/custom.xml><?xml version="1.0" encoding="utf-8"?>
<Properties xmlns="http://schemas.openxmlformats.org/officeDocument/2006/custom-properties" xmlns:vt="http://schemas.openxmlformats.org/officeDocument/2006/docPropsVTypes"/>
</file>