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PAWLEYS ISLAND,SC: ALL SAINTS VOTES TO UNITE WITH ACNA</w:t>
      </w:r>
    </w:p>
    <w:p>
      <w:pPr>
        <w:pBdr>
          <w:bottom w:val="single" w:color="AAAAAA" w:sz="6"/>
        </w:pBdr>
        <w:spacing w:after="200" w:before="0"/>
      </w:pPr>
    </w:p>
    <w:p>
      <w:pPr>
        <w:spacing w:after="160"/>
      </w:pPr>
      <w:r>
        <w:rPr>
          <w:rFonts w:ascii="Arial" w:cs="Arial" w:eastAsia="Arial" w:hAnsi="Arial"/>
          <w:sz w:val="22"/>
          <w:szCs w:val="22"/>
        </w:rPr>
        <w:t xml:space="preserve">Membership seeking jurisdictional oversight, authority and accountability</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 7, 2012</w:t>
      </w:r>
    </w:p>
    <w:p>
      <w:pPr>
        <w:spacing w:after="160"/>
      </w:pPr>
      <w:r>
        <w:rPr>
          <w:rFonts w:ascii="Arial" w:cs="Arial" w:eastAsia="Arial" w:hAnsi="Arial"/>
          <w:sz w:val="22"/>
          <w:szCs w:val="22"/>
        </w:rPr>
        <w:t xml:space="preserve">Since 1736, four decades before the Revolutionary War, All Saints has been an Anglican beacon on the Waccamaw Neck region of Pawleys Island on the South Carolina coast. She eventually received her original charter as All Saints Parish in 1767 by the Colonial Assembly of South Carolina as a colonial parish of the Church of England.</w:t>
      </w:r>
    </w:p>
    <w:p>
      <w:pPr>
        <w:spacing w:after="160"/>
      </w:pPr>
      <w:r>
        <w:rPr>
          <w:rFonts w:ascii="Arial" w:cs="Arial" w:eastAsia="Arial" w:hAnsi="Arial"/>
          <w:sz w:val="22"/>
          <w:szCs w:val="22"/>
        </w:rPr>
        <w:t xml:space="preserve">Neither wars nor hurricanes nor fire nor denominational upheavals has kept the church from steadfastly remaining uncompromisingly faithful to the Gospel. Through the years parishioners have done whatever was necessary to be true to their witness to Jesus Christ. Even though the congregation has striven for more than 275 years to authentically proclaim the Gospel and the faith once delivered to the Saints, the parish has undergone a series of ecclesial headship changes - the Church of England ... The Episcopal Church ... the Anglican Mission in America.</w:t>
      </w:r>
    </w:p>
    <w:p>
      <w:pPr>
        <w:spacing w:after="160"/>
      </w:pPr>
      <w:r>
        <w:rPr>
          <w:rFonts w:ascii="Arial" w:cs="Arial" w:eastAsia="Arial" w:hAnsi="Arial"/>
          <w:sz w:val="22"/>
          <w:szCs w:val="22"/>
        </w:rPr>
        <w:t xml:space="preserve">Now once again, All Saints parishioners are in the midst of another change, another transition in their quest to follow Christ more perfectly. A congregational vote taken Monday (Nov. 5) has set the church on course to affiliate with the Anglican Church in North America (ACNA) and come under the provincial jurisdictional authority of Archbishop Robert Duncan.</w:t>
      </w:r>
    </w:p>
    <w:p>
      <w:pPr>
        <w:spacing w:after="160"/>
      </w:pPr>
      <w:r>
        <w:rPr>
          <w:rFonts w:ascii="Arial" w:cs="Arial" w:eastAsia="Arial" w:hAnsi="Arial"/>
          <w:sz w:val="22"/>
          <w:szCs w:val="22"/>
        </w:rPr>
        <w:t xml:space="preserve">This was not been an easy decision. Two proposals, each presenting a way for All Saints to step out into the future, were presented. When the vote was tallied, 322 All Saints members voted for Proposal #1 calling for associating with ACNA; while 229 ballots were cast for Proposal #2 to make the Anglican Mission in the America's Society for Mission and Apostolic Works their ultimate spiritual home. Church bylaws dictate that a 51 percent margin, not just fifty-plus-one percent margin, is needed to effect the change of status. The target number was 316.</w:t>
      </w:r>
    </w:p>
    <w:p>
      <w:pPr>
        <w:spacing w:after="160"/>
      </w:pPr>
      <w:r>
        <w:rPr>
          <w:rFonts w:ascii="Arial" w:cs="Arial" w:eastAsia="Arial" w:hAnsi="Arial"/>
          <w:sz w:val="22"/>
          <w:szCs w:val="22"/>
        </w:rPr>
        <w:t xml:space="preserve">In recent years, All Saints' Way of the Cross has been painful and difficult as the congregation strove to disengage from The Episcopal Church and find its place in the unfolding Anglican realignment in the United States. In the end, parishioners and vestry members were so divided, as they attempted to discern the Lord's will in their ongoing congregational life, that a large ruckus church-family fight ensued. Lines were drawn, feelings were hurt, misunderstandings cropped up, accusations flew, and the rumor mill was operating at full tilt.</w:t>
      </w:r>
    </w:p>
    <w:p>
      <w:pPr>
        <w:spacing w:after="160"/>
      </w:pPr>
      <w:r>
        <w:rPr>
          <w:rFonts w:ascii="Arial" w:cs="Arial" w:eastAsia="Arial" w:hAnsi="Arial"/>
          <w:sz w:val="22"/>
          <w:szCs w:val="22"/>
        </w:rPr>
        <w:t xml:space="preserve">This is not the first time All Saints found itself torn asunder by inner squabbling over what direction the congregation should take. Things came to a head in early 2004 as liberalization of The Episcopal Church continued its spiral into apostasy. Then the congregation voted 468 to 38 to disaffiliate with the Episcopal Diocese of South Carolina, and, by extension, The Episcopal Church.</w:t>
      </w:r>
    </w:p>
    <w:p>
      <w:pPr>
        <w:spacing w:after="160"/>
      </w:pPr>
      <w:r>
        <w:rPr>
          <w:rFonts w:ascii="Arial" w:cs="Arial" w:eastAsia="Arial" w:hAnsi="Arial"/>
          <w:sz w:val="22"/>
          <w:szCs w:val="22"/>
        </w:rPr>
        <w:t xml:space="preserve">A small remnant remained loyal to The Episcopal Church. All Saints became embroiled in a battle for her 50-acre colonial property and her name. Eventually, The Episcopal Church's legal claims were overthrown and the continuing Episcopal congregation - Christ the King Episcopal Church - was born.</w:t>
      </w:r>
    </w:p>
    <w:p>
      <w:pPr>
        <w:spacing w:after="160"/>
      </w:pPr>
      <w:r>
        <w:rPr>
          <w:rFonts w:ascii="Arial" w:cs="Arial" w:eastAsia="Arial" w:hAnsi="Arial"/>
          <w:sz w:val="22"/>
          <w:szCs w:val="22"/>
        </w:rPr>
        <w:t xml:space="preserve">The 2003 consecration of Vicky Gene Robinson, an active gay priest in a "partnered relationship", as the Bishop of New Hampshire was the last straw. A change of Anglican had to be made. As a result of an overwhelming vote, All Saints parishioners elected to leave The Episcopal Church and enter into an Anglican realignment joining the Anglican Mission in America, which was founded in 2000 by former rector Chuck Murphy.</w:t>
      </w:r>
    </w:p>
    <w:p>
      <w:pPr>
        <w:spacing w:after="160"/>
      </w:pPr>
      <w:r>
        <w:rPr>
          <w:rFonts w:ascii="Arial" w:cs="Arial" w:eastAsia="Arial" w:hAnsi="Arial"/>
          <w:sz w:val="22"/>
          <w:szCs w:val="22"/>
        </w:rPr>
        <w:t xml:space="preserve">At that time, the AMiA was under the provincial oversight of Archbishop Emmanuel Kolini of the Province of Rwanda in Africa. Former All Saints rector Murphy was consecrated a missionary bishop in 2000. His mission field was the United States. The AMiA was established as a Rwandan missionary outreach seeking to respond to those Episcopalians who were being spiritually disenfranchised by The Episcopal Church's continued slide into revisionist theology, with Bishop Murphy being installed as chairman.</w:t>
      </w:r>
    </w:p>
    <w:p>
      <w:pPr>
        <w:spacing w:after="160"/>
      </w:pPr>
      <w:r>
        <w:rPr>
          <w:rFonts w:ascii="Arial" w:cs="Arial" w:eastAsia="Arial" w:hAnsi="Arial"/>
          <w:sz w:val="22"/>
          <w:szCs w:val="22"/>
        </w:rPr>
        <w:t xml:space="preserve">Although AMiA's heart has always been missional, Bishop Murphy's vision for the organization became more laser-like in its focus. Originally, AMiA was a founding member of the Common Cause Partnership and even signed on the dotted line as an original member of ACNA. However, that full status relationship did not last when AMiA asked to change the type of its membership to that as a "ministry partner."</w:t>
      </w:r>
    </w:p>
    <w:p>
      <w:pPr>
        <w:spacing w:after="160"/>
      </w:pPr>
      <w:r>
        <w:rPr>
          <w:rFonts w:ascii="Arial" w:cs="Arial" w:eastAsia="Arial" w:hAnsi="Arial"/>
          <w:sz w:val="22"/>
          <w:szCs w:val="22"/>
        </w:rPr>
        <w:t xml:space="preserve">More than a year ago, rumors started to fly that Rwanda and AMiA were on the verge of parting ways, in an not all to equitable fashion, as AMiA focus became more zeroed in on being solely a missionary society and no longer an American outreach arm for the Province of Rwanda.</w:t>
      </w:r>
    </w:p>
    <w:p>
      <w:pPr>
        <w:spacing w:after="160"/>
      </w:pPr>
      <w:r>
        <w:rPr>
          <w:rFonts w:ascii="Arial" w:cs="Arial" w:eastAsia="Arial" w:hAnsi="Arial"/>
          <w:sz w:val="22"/>
          <w:szCs w:val="22"/>
        </w:rPr>
        <w:t xml:space="preserve">By December, it was announced that Bishop Murphy, and eight other AMiA bishops, had resigned from the Anglican Province of Rwanda House of Bishops due to strong differences of opinion about the future structure, the identity of the American organization, and other internal matters.</w:t>
      </w:r>
    </w:p>
    <w:p>
      <w:pPr>
        <w:spacing w:after="160"/>
      </w:pPr>
      <w:r>
        <w:rPr>
          <w:rFonts w:ascii="Arial" w:cs="Arial" w:eastAsia="Arial" w:hAnsi="Arial"/>
          <w:sz w:val="22"/>
          <w:szCs w:val="22"/>
        </w:rPr>
        <w:t xml:space="preserve">AMiA started reinventing itself under the direction of Bishop Murphy. He was seeing AMiA more as a mission society - dedicated to the support of Christian mission, evangelism and church planting - rather than a jurisdictional entity. By January, confusion was starting to reign and attendees at the AMiA's Winter Conference, held in Houston, were beginning to feel like a spiritual divorce was in the offing. The question looming in everyone's heart was: which spiritual parent do I go with?</w:t>
      </w:r>
    </w:p>
    <w:p>
      <w:pPr>
        <w:spacing w:after="160"/>
      </w:pPr>
      <w:r>
        <w:rPr>
          <w:rFonts w:ascii="Arial" w:cs="Arial" w:eastAsia="Arial" w:hAnsi="Arial"/>
          <w:sz w:val="22"/>
          <w:szCs w:val="22"/>
        </w:rPr>
        <w:t xml:space="preserve">All Saints has always been closely tied with Bishop Murphy. For 20 years, he was the rector at their church. It is from that pulpit that he launched out into the deep, first in beginning the First Promise Movement, which eventually folded into AMiA.</w:t>
      </w:r>
    </w:p>
    <w:p>
      <w:pPr>
        <w:spacing w:after="160"/>
      </w:pPr>
      <w:r>
        <w:rPr>
          <w:rFonts w:ascii="Arial" w:cs="Arial" w:eastAsia="Arial" w:hAnsi="Arial"/>
          <w:sz w:val="22"/>
          <w:szCs w:val="22"/>
        </w:rPr>
        <w:t xml:space="preserve">Once All Saints came into AMiA, it was considered the premier parish. The ties are close and AMiA is still based from Pawleys Island with headquarters being only three and one half miles away from the church.</w:t>
      </w:r>
    </w:p>
    <w:p>
      <w:pPr>
        <w:spacing w:after="160"/>
      </w:pPr>
      <w:r>
        <w:rPr>
          <w:rFonts w:ascii="Arial" w:cs="Arial" w:eastAsia="Arial" w:hAnsi="Arial"/>
          <w:sz w:val="22"/>
          <w:szCs w:val="22"/>
        </w:rPr>
        <w:t xml:space="preserve">As AMiA started to reinvent itself and narrow its vocational and missional focus, the leadership and people in the pews at All Saints started to perceive that the Holy Spirit was perhaps moving differently with the parish than He was with AMiA. It was time to start discerning His movement and how He was leading the parish into its third century of proclaiming the Gospel in coastal South Carolina.</w:t>
      </w:r>
    </w:p>
    <w:p>
      <w:pPr>
        <w:spacing w:after="160"/>
      </w:pPr>
      <w:r>
        <w:rPr>
          <w:rFonts w:ascii="Arial" w:cs="Arial" w:eastAsia="Arial" w:hAnsi="Arial"/>
          <w:sz w:val="22"/>
          <w:szCs w:val="22"/>
        </w:rPr>
        <w:t xml:space="preserve">The discernment process was not easy. Tempers flared and passions ran high on both sides as parishioners studied each ministry model to see where they would best find a spiritual home, needed oversight and spiritual accountability.</w:t>
      </w:r>
    </w:p>
    <w:p>
      <w:pPr>
        <w:spacing w:after="160"/>
      </w:pPr>
      <w:r>
        <w:rPr>
          <w:rFonts w:ascii="Arial" w:cs="Arial" w:eastAsia="Arial" w:hAnsi="Arial"/>
          <w:sz w:val="22"/>
          <w:szCs w:val="22"/>
        </w:rPr>
        <w:t xml:space="preserve">In a pre-election question and answer session, the All Saints rector succinctly explained the friction.</w:t>
      </w:r>
    </w:p>
    <w:p>
      <w:pPr>
        <w:spacing w:after="160"/>
      </w:pPr>
      <w:r>
        <w:rPr>
          <w:rFonts w:ascii="Arial" w:cs="Arial" w:eastAsia="Arial" w:hAnsi="Arial"/>
          <w:sz w:val="22"/>
          <w:szCs w:val="22"/>
        </w:rPr>
        <w:t xml:space="preserve">"We are a church family that is unable to disagree in a Godly way. We see things that we don't think are right, we don't think the church should go that way. We feel that the church is being taken from us or being steered in a direction that is not from God and we demonize and we tear down and we build up out position by denigrating and casting stones at another position," Fr. Rob Grafe said. "And sometimes you have to do that. When we left The Episcopal Church we were pulling out of an apostate intuition. The Holy Spirit and our godly oversight made it clear, this is the path for you. Walk ye in it. And so we did."</w:t>
      </w:r>
    </w:p>
    <w:p>
      <w:pPr>
        <w:spacing w:after="160"/>
      </w:pPr>
      <w:r>
        <w:rPr>
          <w:rFonts w:ascii="Arial" w:cs="Arial" w:eastAsia="Arial" w:hAnsi="Arial"/>
          <w:sz w:val="22"/>
          <w:szCs w:val="22"/>
        </w:rPr>
        <w:t xml:space="preserve">All Saints was then faced with another decision about its religious affiliation; the bottom line was ultimately jurisdictional authority, not theology. Members of the congregation were engaged in an honest difference of opinion. The burning question was: Who will be their bishop - AMiA's Bishop Chuck Murphy, and, by current extension, Archbishop Henri Isingoma of the Anglican Province of the Congo or ACNA's Archbishop Robert Duncan?</w:t>
      </w:r>
    </w:p>
    <w:p>
      <w:pPr>
        <w:spacing w:after="160"/>
      </w:pPr>
      <w:r>
        <w:rPr>
          <w:rFonts w:ascii="Arial" w:cs="Arial" w:eastAsia="Arial" w:hAnsi="Arial"/>
          <w:sz w:val="22"/>
          <w:szCs w:val="22"/>
        </w:rPr>
        <w:t xml:space="preserve">"This current transition, this current reorganization is not because of apostasy," Fr. Grafe noted. "It's because of differing views on how to go forward and be the church we are called to be."</w:t>
      </w:r>
    </w:p>
    <w:p>
      <w:pPr>
        <w:spacing w:after="160"/>
      </w:pPr>
      <w:r>
        <w:rPr>
          <w:rFonts w:ascii="Arial" w:cs="Arial" w:eastAsia="Arial" w:hAnsi="Arial"/>
          <w:sz w:val="22"/>
          <w:szCs w:val="22"/>
        </w:rPr>
        <w:t xml:space="preserve">Through a change in the church's bylaws, the decision about jurisdictional affliction was thrown open to the entire church's voting membership, rather than being just in the hands of the vestry.</w:t>
      </w:r>
    </w:p>
    <w:p>
      <w:pPr>
        <w:spacing w:after="160"/>
      </w:pPr>
      <w:r>
        <w:rPr>
          <w:rFonts w:ascii="Arial" w:cs="Arial" w:eastAsia="Arial" w:hAnsi="Arial"/>
          <w:sz w:val="22"/>
          <w:szCs w:val="22"/>
        </w:rPr>
        <w:t xml:space="preserve">"There are some things we cannot decide, we cannot sort out until we sort out this key issue which is: Who is our authority at All Saints and how are we rightly ordered in our Anglican world?" Fr. Grafe explained. "That would have been a vestry decision, a very difficult vestry decision, as it was for many churches. We voted last spring to amend bylaws to make that decision of affiliation a parish decision; no longer is it a vestry decision so it falls on all of us.</w:t>
      </w:r>
    </w:p>
    <w:p>
      <w:pPr>
        <w:spacing w:after="160"/>
      </w:pPr>
      <w:r>
        <w:rPr>
          <w:rFonts w:ascii="Arial" w:cs="Arial" w:eastAsia="Arial" w:hAnsi="Arial"/>
          <w:sz w:val="22"/>
          <w:szCs w:val="22"/>
        </w:rPr>
        <w:t xml:space="preserve">"Archbishop Kolini visiting here a couple months ago and he clearly believes the way forward for all Anglican Mission churches is to plug into the Society for Mission and Apostolic Works," the All Saints priest recalled. "My position is to hold forth the Anglican Church of North America and come along side the Mission in real and tangible ways."</w:t>
      </w:r>
    </w:p>
    <w:p>
      <w:pPr>
        <w:spacing w:after="160"/>
      </w:pPr>
      <w:r>
        <w:rPr>
          <w:rFonts w:ascii="Arial" w:cs="Arial" w:eastAsia="Arial" w:hAnsi="Arial"/>
          <w:sz w:val="22"/>
          <w:szCs w:val="22"/>
        </w:rPr>
        <w:t xml:space="preserve">The priest noted that there were two good choices on the table; that both were godly and Kingdom-oriented ways to move forward. He feels the best way forward for All Saints, at this time in her 275-year history, is with ACNA. However, he readily admits that ACNA may not be for everybody. His church has been deeply divided over the issue.</w:t>
      </w:r>
    </w:p>
    <w:p>
      <w:pPr>
        <w:spacing w:after="160"/>
      </w:pPr>
      <w:r>
        <w:rPr>
          <w:rFonts w:ascii="Arial" w:cs="Arial" w:eastAsia="Arial" w:hAnsi="Arial"/>
          <w:sz w:val="22"/>
          <w:szCs w:val="22"/>
        </w:rPr>
        <w:t xml:space="preserve">"Clearly the Anglican Church in North American is the best way," he said. "I am not saying it's the only way."</w:t>
      </w:r>
    </w:p>
    <w:p>
      <w:pPr>
        <w:spacing w:after="160"/>
      </w:pPr>
      <w:r>
        <w:rPr>
          <w:rFonts w:ascii="Arial" w:cs="Arial" w:eastAsia="Arial" w:hAnsi="Arial"/>
          <w:sz w:val="22"/>
          <w:szCs w:val="22"/>
        </w:rPr>
        <w:t xml:space="preserve">The intra-church division and impending vote caused some - about 20 percent of the congregation - to leave All Saints to worship at a neighboring AMiA church in Pawleys Island - Grace Anglican located four miles from All Saints in the summer resort town.</w:t>
      </w:r>
    </w:p>
    <w:p>
      <w:pPr>
        <w:spacing w:after="160"/>
      </w:pPr>
      <w:r>
        <w:rPr>
          <w:rFonts w:ascii="Arial" w:cs="Arial" w:eastAsia="Arial" w:hAnsi="Arial"/>
          <w:sz w:val="22"/>
          <w:szCs w:val="22"/>
        </w:rPr>
        <w:t xml:space="preserve">The conflict has caused the weekly ASA to drop from roughly 500 souls on a Sunday to about 400. There are 760 baptized members of All Saints of whom 618 are over 18 and eligible to vote. A total of 551 All Saints parishioners let their voice be heard and their vote cast.</w:t>
      </w:r>
    </w:p>
    <w:p>
      <w:pPr>
        <w:spacing w:after="160"/>
      </w:pPr>
      <w:r>
        <w:rPr>
          <w:rFonts w:ascii="Arial" w:cs="Arial" w:eastAsia="Arial" w:hAnsi="Arial"/>
          <w:sz w:val="22"/>
          <w:szCs w:val="22"/>
        </w:rPr>
        <w:t xml:space="preserve">All Saints vote to associate with ANCA was not a vote against AMiA, but rather an attempt to seek stable provincial oversight and be brought into the mainstream of an emerging united, biblical, missional, orthodox Province in the United States which is readily recognized by the GAFCON primates which represents 70% of worldwide Anglicanism. They feel it is the next logical move in their corporate life together. It is felt that the Lord has been slowly, and even painfully, guiding them in this direction for an extended period of time.</w:t>
      </w:r>
    </w:p>
    <w:p>
      <w:pPr>
        <w:spacing w:after="160"/>
      </w:pPr>
      <w:r>
        <w:rPr>
          <w:rFonts w:ascii="Arial" w:cs="Arial" w:eastAsia="Arial" w:hAnsi="Arial"/>
          <w:sz w:val="22"/>
          <w:szCs w:val="22"/>
        </w:rPr>
        <w:t xml:space="preserve">Under AMiA, All Saints has seen their overarching provincial authority shift back and forth from the Province of Rwanda to ACNA to the Congo to Ghana and then the College of Consulters - which is made up of retired archbishops and former primates. There is also the additional development of PEAR-USA, a continuation of Rwanda's missionary arm in the United States, first established through AMiA.</w:t>
      </w:r>
    </w:p>
    <w:p>
      <w:pPr>
        <w:spacing w:after="160"/>
      </w:pPr>
      <w:r>
        <w:rPr>
          <w:rFonts w:ascii="Arial" w:cs="Arial" w:eastAsia="Arial" w:hAnsi="Arial"/>
          <w:sz w:val="22"/>
          <w:szCs w:val="22"/>
        </w:rPr>
        <w:t xml:space="preserve">Fr. Grafe explains that the revamped AMiA's Society for Mission and Apostolic Works has a system of oversight rooted in a College of Consulters and is not accountable to the wider Anglican Communion, which he finds troubling.</w:t>
      </w:r>
    </w:p>
    <w:p>
      <w:pPr>
        <w:spacing w:after="160"/>
      </w:pPr>
      <w:r>
        <w:rPr>
          <w:rFonts w:ascii="Arial" w:cs="Arial" w:eastAsia="Arial" w:hAnsi="Arial"/>
          <w:sz w:val="22"/>
          <w:szCs w:val="22"/>
        </w:rPr>
        <w:t xml:space="preserve">"As it stands right now it is a different kind of authority structure that doesn't have a jurisdictional anchor. It has no primate overseeing it within the Communion," he explained. "It has a group of consulters - Godly men all - that are given the permission to speak into the Apostolic Vicar, but ultimately it is the Apostolic Vicar (Bishop Murphy) calls the shots and is the authority of the Society."</w:t>
      </w:r>
    </w:p>
    <w:p>
      <w:pPr>
        <w:spacing w:after="160"/>
      </w:pPr>
      <w:r>
        <w:rPr>
          <w:rFonts w:ascii="Arial" w:cs="Arial" w:eastAsia="Arial" w:hAnsi="Arial"/>
          <w:sz w:val="22"/>
          <w:szCs w:val="22"/>
        </w:rPr>
        <w:t xml:space="preserve">One underlying fear was that re-associating with ACNA would dampen the burning fires of mission. The drive to seek lost souls would just get caught up in heavy top-down Episcopal-like church structure causing the missional heartbeat of All Saints to be slowed.</w:t>
      </w:r>
    </w:p>
    <w:p>
      <w:pPr>
        <w:spacing w:after="160"/>
      </w:pPr>
      <w:r>
        <w:rPr>
          <w:rFonts w:ascii="Arial" w:cs="Arial" w:eastAsia="Arial" w:hAnsi="Arial"/>
          <w:sz w:val="22"/>
          <w:szCs w:val="22"/>
        </w:rPr>
        <w:t xml:space="preserve">Bishop Murphy, as a founding ACNA bishop, brought with him his strong missional focus. ACNA's very DNA is infused with that missionary zeal.</w:t>
      </w:r>
    </w:p>
    <w:p>
      <w:pPr>
        <w:spacing w:after="160"/>
      </w:pPr>
      <w:r>
        <w:rPr>
          <w:rFonts w:ascii="Arial" w:cs="Arial" w:eastAsia="Arial" w:hAnsi="Arial"/>
          <w:sz w:val="22"/>
          <w:szCs w:val="22"/>
        </w:rPr>
        <w:t xml:space="preserve">"The Anglican Church in North American is authentically missional, "Fr. Grafe clarified. "I see nothing canonically, or culturally, or spiritually to keep us from being who it is God has called us to be - radically on fire for Jesus. Relationally and Incarnationally doing the work of Jesus on the Waccamaw Neck or where ever He sends us."</w:t>
      </w:r>
    </w:p>
    <w:p>
      <w:pPr>
        <w:spacing w:after="160"/>
      </w:pPr>
      <w:r>
        <w:rPr>
          <w:rFonts w:ascii="Arial" w:cs="Arial" w:eastAsia="Arial" w:hAnsi="Arial"/>
          <w:sz w:val="22"/>
          <w:szCs w:val="22"/>
        </w:rPr>
        <w:t xml:space="preserve">As the Nov. 5 vote came closer, the rector was very seriously concerned that a definitive vote could not be had thus leaving his parishioners in ambiguity as to how they are being spiritually ordered. The need to settle that point would still loom before them.</w:t>
      </w:r>
    </w:p>
    <w:p>
      <w:pPr>
        <w:spacing w:after="160"/>
      </w:pPr>
      <w:r>
        <w:rPr>
          <w:rFonts w:ascii="Arial" w:cs="Arial" w:eastAsia="Arial" w:hAnsi="Arial"/>
          <w:sz w:val="22"/>
          <w:szCs w:val="22"/>
        </w:rPr>
        <w:t xml:space="preserve">"No matter what side, 316 is a tough number to reach," he said. "But the Lord is not surprised by any of that and this is His Church and He is absolutely in the middle of this directing and guiding."</w:t>
      </w:r>
    </w:p>
    <w:p>
      <w:pPr>
        <w:spacing w:after="160"/>
      </w:pPr>
      <w:r>
        <w:rPr>
          <w:rFonts w:ascii="Arial" w:cs="Arial" w:eastAsia="Arial" w:hAnsi="Arial"/>
          <w:sz w:val="22"/>
          <w:szCs w:val="22"/>
        </w:rPr>
        <w:t xml:space="preserve">Fr. Grafe called the vote, which passed by a six slim ballots, a miracle. However, he is quick to point out that the door is always open to Bishop Murphy. He hopes that All Saints will be able to continue to partner with AMiA and its Society for Mission and Apostolic Works, perhaps as mission associates.</w:t>
      </w:r>
    </w:p>
    <w:p>
      <w:pPr>
        <w:spacing w:after="160"/>
      </w:pPr>
      <w:r>
        <w:rPr>
          <w:rFonts w:ascii="Arial" w:cs="Arial" w:eastAsia="Arial" w:hAnsi="Arial"/>
          <w:sz w:val="22"/>
          <w:szCs w:val="22"/>
        </w:rPr>
        <w:t xml:space="preserve">"We're not going to take Bishop Murphy's picture down," he said. "We're not going to stop honoring and blessing and loving him. I would see us giving discretionary domestic mission money."</w:t>
      </w:r>
    </w:p>
    <w:p>
      <w:pPr>
        <w:spacing w:after="160"/>
      </w:pPr>
      <w:r>
        <w:rPr>
          <w:rFonts w:ascii="Arial" w:cs="Arial" w:eastAsia="Arial" w:hAnsi="Arial"/>
          <w:sz w:val="22"/>
          <w:szCs w:val="22"/>
        </w:rPr>
        <w:t xml:space="preserve">He also noted that the result of the congregational vote to unite with ACNA was a freeing experience - freeing the church to proceed in a ministry secure in provincial authority.</w:t>
      </w:r>
    </w:p>
    <w:p>
      <w:pPr>
        <w:spacing w:after="160"/>
      </w:pPr>
      <w:r>
        <w:rPr>
          <w:rFonts w:ascii="Arial" w:cs="Arial" w:eastAsia="Arial" w:hAnsi="Arial"/>
          <w:sz w:val="22"/>
          <w:szCs w:val="22"/>
        </w:rPr>
        <w:t xml:space="preserve">"That's what authority gives you," he explained. "You'd be freed up to go and serve and be and do the things He has given us to do."</w:t>
      </w:r>
    </w:p>
    <w:p>
      <w:pPr>
        <w:spacing w:after="160"/>
      </w:pPr>
      <w:r>
        <w:rPr>
          <w:rFonts w:ascii="Arial" w:cs="Arial" w:eastAsia="Arial" w:hAnsi="Arial"/>
          <w:sz w:val="22"/>
          <w:szCs w:val="22"/>
        </w:rPr>
        <w:t xml:space="preserve">So All Saints will go forward, secure in the thought that the Lord directed the outcome of the vote. Now the mechanics must be put into place as the congregation joins ACNA through uniting with an affiliated diocese.</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PAWLEYS ISLAND,SC: ALL SAINTS VOTES TO UNITE WITH ACNA</dc:title>
  <dc:creator>VirtueOnline Archive</dc:creator>
  <cp:lastModifiedBy>Un-named</cp:lastModifiedBy>
  <cp:revision>1</cp:revision>
  <dcterms:created xsi:type="dcterms:W3CDTF">2026-04-22T11:55:43.159Z</dcterms:created>
  <dcterms:modified xsi:type="dcterms:W3CDTF">2026-04-22T11:55:43.159Z</dcterms:modified>
</cp:coreProperties>
</file>

<file path=docProps/custom.xml><?xml version="1.0" encoding="utf-8"?>
<Properties xmlns="http://schemas.openxmlformats.org/officeDocument/2006/custom-properties" xmlns:vt="http://schemas.openxmlformats.org/officeDocument/2006/docPropsVTypes"/>
</file>