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LEADERS WILL NOT SPLIT FROM ANGLICAN COMMUNION*TEC GETS 3 NEW BISHOPS</w:t>
      </w:r>
    </w:p>
    <w:p>
      <w:pPr>
        <w:pBdr>
          <w:bottom w:val="single" w:color="AAAAAA" w:sz="6"/>
        </w:pBdr>
        <w:spacing w:after="200" w:before="0"/>
      </w:pPr>
    </w:p>
    <w:p>
      <w:pPr>
        <w:spacing w:after="160"/>
      </w:pPr>
      <w:r>
        <w:rPr>
          <w:rFonts w:ascii="Arial" w:cs="Arial" w:eastAsia="Arial" w:hAnsi="Arial"/>
          <w:sz w:val="22"/>
          <w:szCs w:val="22"/>
        </w:rPr>
        <w:t xml:space="preserve">The Evangelical Tradition. The hallmark of evangelicals is not so much an impeccable set of words as a submissive spirit, namely their *a priori* resolve to believe and obey whatever Scripture may be shown to teach. They are committed to Scripture in advance, whatever it may later be found to say. They claim no liberty to lay down their own terms for belief and behaviour. They see this humble and obedient stance as an essential implication of Christ's lordship over them. --- John R.W. Stott</w:t>
      </w:r>
    </w:p>
    <w:p>
      <w:pPr>
        <w:spacing w:after="160"/>
      </w:pPr>
      <w:r>
        <w:rPr>
          <w:rFonts w:ascii="Arial" w:cs="Arial" w:eastAsia="Arial" w:hAnsi="Arial"/>
          <w:sz w:val="22"/>
          <w:szCs w:val="22"/>
        </w:rPr>
        <w:t xml:space="preserve">Search Your Heart: Are You Alive or Dead? All professing Christians should examine themselves and try their own state. It is not those outside the churches where the dead are to be found; there are only too many inside our churches, and close to our pulpits-too many on the benches, and too many in the pews. The land is like the valley in Ezekiel's vision, "full of bones, very many, and very dry." (Ezek. 37:2) There are dead souls in all our parishes, and dead souls in all our streets. There is hardly a family in which all live to God; there is hardly a house in which there is not someone dead. Oh, let us all search and look at home. Let us prove our own selves. Are we alive or dead? --- Bishop J.C. Ryle</w:t>
      </w:r>
    </w:p>
    <w:p>
      <w:pPr>
        <w:spacing w:after="160"/>
      </w:pPr>
      <w:r>
        <w:rPr>
          <w:rFonts w:ascii="Arial" w:cs="Arial" w:eastAsia="Arial" w:hAnsi="Arial"/>
          <w:sz w:val="22"/>
          <w:szCs w:val="22"/>
        </w:rPr>
        <w:t xml:space="preserve">The Evangelical Tradition. "Doing the truth". We evangelicals tend to be strong in piety and weak in praxis ... All of us will agree that theological reflection is indispensable; I hope we agree that it is equally indispensable to translate our theology into action. Knowledge of Scripture can never be an end in itself. We are called not only to 'believe' the truth, but to 'do' or 'obey' it. --- John R. W. Stott</w:t>
      </w:r>
    </w:p>
    <w:p>
      <w:pPr>
        <w:spacing w:after="160"/>
      </w:pPr>
      <w:r>
        <w:rPr>
          <w:rFonts w:ascii="Arial" w:cs="Arial" w:eastAsia="Arial" w:hAnsi="Arial"/>
          <w:sz w:val="22"/>
          <w:szCs w:val="22"/>
        </w:rPr>
        <w:t xml:space="preserve">You Cannot Reach Paradise Without a Cross. All the children of God have a cross to carry. They have trials, troubles, and afflictions to go through for the Gospel's sake. They have trials from the world, trials from the flesh, and trials from the devil. They have trials of feeling from relations and friends - hard words, hard conduct, and hard judgment. They have trials in the matter of character - slander, misrepresentation, mockery, suggestion of false motives - all these often rain thick upon them. They have trials in the matter of worldly interest. They often have to choose whether they will please people, and lose glory; or gain glory and offend people. They have trials from their own hearts. They have each generally their own thorn in the flesh, which is their worst foe. This is the experience of the children of God. Some of them suffer more, and some less. Some of them suffer in one way, and some in another. God measures out their portions like a wise physician, and cannot err. But never, I believe, was there one child of God who reached paradise without a cross. --- Bishop J.C. Ryle</w:t>
      </w:r>
    </w:p>
    <w:p>
      <w:pPr>
        <w:spacing w:after="160"/>
      </w:pPr>
      <w:r>
        <w:rPr>
          <w:rFonts w:ascii="Arial" w:cs="Arial" w:eastAsia="Arial" w:hAnsi="Arial"/>
          <w:sz w:val="22"/>
          <w:szCs w:val="22"/>
        </w:rPr>
        <w:t xml:space="preserve">Impoverished discipleship. I am not saying that it is impossible to be a disciple of Jesus without a high view of Scripture, for this is manifestly not the case. There are genuine followers of Jesus Christ who are not 'evangelical', whose confidence in Scripture is small, even minimal, and who put more faith in the past traditions and present teaching of the church, or in their own reason or experience. I have no desire to deny the authenticity of their Christian profession. Yet I venture to add that their discipleship is bound to be impoverished on account of their attitude to the Bible. A full, balanced and mature Christian discipleship is impossible whenever disciples do not submit to their Lord's teaching authority as it is mediated through Scripture. --- The Daily thought is taken from Authentic Christianity</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27, 2012</w:t>
      </w:r>
    </w:p>
    <w:p>
      <w:pPr>
        <w:spacing w:after="160"/>
      </w:pPr>
      <w:r>
        <w:rPr>
          <w:rFonts w:ascii="Arial" w:cs="Arial" w:eastAsia="Arial" w:hAnsi="Arial"/>
          <w:sz w:val="22"/>
          <w:szCs w:val="22"/>
        </w:rPr>
        <w:t xml:space="preserve">IN LONDON. Some 200 world class, mostly evangelical Anglican leaders are meeting at St. Mark's Battersea in south London this week under the aegis of the Fellowship of Confessing Anglicans (FCA) to discuss their role in an Anglican Communion deeply divided over faith and morals.</w:t>
      </w:r>
    </w:p>
    <w:p>
      <w:pPr>
        <w:spacing w:after="160"/>
      </w:pPr>
      <w:r>
        <w:rPr>
          <w:rFonts w:ascii="Arial" w:cs="Arial" w:eastAsia="Arial" w:hAnsi="Arial"/>
          <w:sz w:val="22"/>
          <w:szCs w:val="22"/>
        </w:rPr>
        <w:t xml:space="preserve">These global Anglican evangelicals include eight archbishops who want to offer an alternative to the increasing heterodoxy of the Anglican Communion. They are meeting in closed-door sessions and there is a media blackout. When I went to St. Mark's on the day I arrived in London, I was politely stopped at the front door and prevented from mingling over coffee with the bishops and archbishops -- all of whom I know personally. Several did speak to me passing through the hallway. Later I got the scoop that there would be no formal schism in the Communion despite repeated reports from the British press that schism is in the air. It is not going to happen.</w:t>
      </w:r>
    </w:p>
    <w:p>
      <w:pPr>
        <w:spacing w:after="160"/>
      </w:pPr>
      <w:r>
        <w:rPr>
          <w:rFonts w:ascii="Arial" w:cs="Arial" w:eastAsia="Arial" w:hAnsi="Arial"/>
          <w:sz w:val="22"/>
          <w:szCs w:val="22"/>
        </w:rPr>
        <w:t xml:space="preserve">The FCA will be the loyal opposition in the Anglican Communion. They are staying and they will continue to provide an alternative voice to the increasing heterodoxy spreading around the globe.</w:t>
      </w:r>
    </w:p>
    <w:p>
      <w:pPr>
        <w:spacing w:after="160"/>
      </w:pPr>
      <w:r>
        <w:rPr>
          <w:rFonts w:ascii="Arial" w:cs="Arial" w:eastAsia="Arial" w:hAnsi="Arial"/>
          <w:sz w:val="22"/>
          <w:szCs w:val="22"/>
        </w:rPr>
        <w:t xml:space="preserve">I have written several stories about this meeting and I will provide a special digest on this event when I return to the US. In the meantime, I will be posting stories directly from London that you can read at www.virtueonline.org in the EXCLUSIVE section.</w:t>
      </w:r>
    </w:p>
    <w:p>
      <w:pPr>
        <w:spacing w:after="160"/>
      </w:pPr>
      <w:r>
        <w:rPr>
          <w:rFonts w:ascii="Arial" w:cs="Arial" w:eastAsia="Arial" w:hAnsi="Arial"/>
          <w:sz w:val="22"/>
          <w:szCs w:val="22"/>
        </w:rPr>
        <w:t xml:space="preserve">I have just learned that there is a shadow gathering of AMIA leaders here in London that includes Bishop Chuck Murphy, The Very Rev. Canon Mike Murphy, Episcopal Vicar, and former SE Asia Archbishop Moses Tay. That the Archbishop of the Congo is here might have something to do with it, as AMIA has obtained only temporary oversight from this Anglican province since leaving Rwanda. I have no more details at this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man's enemies shall be of his own household." (Matt 10:21) If you want to know why the Episcopal Church is bent on self-destruction, consider this story that landed on my desk this week. No it is not about a wild-eyed bishop who can't wait to ordain another homogenital priest, or another split among orthodox jurisdictions. No, it is much simpler and more soul destroying than that. It's a vignette into how parishes slowly empty when a revisionist priest is foisted onto an Evangelical parish.</w:t>
      </w:r>
    </w:p>
    <w:p>
      <w:pPr>
        <w:spacing w:after="160"/>
      </w:pPr>
      <w:r>
        <w:rPr>
          <w:rFonts w:ascii="Arial" w:cs="Arial" w:eastAsia="Arial" w:hAnsi="Arial"/>
          <w:sz w:val="22"/>
          <w:szCs w:val="22"/>
        </w:rPr>
        <w:t xml:space="preserve">The Bishop in question is the Rt. Rev. Lawrence Provenzano of Long Island. The priest in question is the Rev. Anthony DiLorenzo. The parish, Christ Church is evangelical and has had a long association with the traditional wing of the church. After a long and difficult process, Provenzano assigned the former Rector of Saint Mary's, Lake Ronkonkoma, DiLorenzo, (himself a former Roman Catholic as priest as was Provenzano) to be in charge. DiLorenzo turned out to be anything but evangelical. Within a few days he caused major problems within the church community. Last week at a Bible study class he declared that Our Lord did not die for our sins, but because the government decided to kill him because of the trouble he was causing. People walked out of the class and never returned. Attendance the following Sunday was down to two people. Given time, the church will fail completely. Uncommon you say. Not necessarily. This is how you kill a denomination, one parish and one heresy at a time. TEC will not go out with a bang but with a whimper.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picked a few new bishops this week. One looks to be quite outstanding. The new bishop of the Diocese of Western Louisiana is the Very Rev. Dr. Dr. Jacob W. Owensby. By all accounts, he will be an able successor to The Rt. Rev. D. Bruce MacPherson who had held that office since April 20, 2002. Bishop MacPherson is both a friend and supporter of VOL. A video of Owensby shows him to be able, humble, and theologically sound. Owensby, 54, is dean of St. Mark's Cathedral in Shreveport, Louisiana. He was elected on the sixth ballot from a field of three candidates. When asked to speak on the hot button of TEC's stand on homosexuality, he said he makes a distinction between orientation and practice. He added that he would not compromise theologically on the issue, but he has worked assiduously to keep his parish together with some success.</w:t>
      </w:r>
    </w:p>
    <w:p>
      <w:pPr>
        <w:spacing w:after="160"/>
      </w:pPr>
      <w:r>
        <w:rPr>
          <w:rFonts w:ascii="Arial" w:cs="Arial" w:eastAsia="Arial" w:hAnsi="Arial"/>
          <w:sz w:val="22"/>
          <w:szCs w:val="22"/>
        </w:rPr>
        <w:t xml:space="preserve">Apparently this won him plaudits as only a handful of parishioners at both extreme ends left the parish following his talk in 2006 on the Windsor Report. If he can keep his diocese together, he will be something of a miracle worker seeing how TEC is moving. He should easily obtain consents. An insider told VOL that he is a Sewanee Episcopal Seminary alum. Upon consecration, he'll automatically be a trustee. He and maybe only two others are Orthodox. Those are the only three against the entire TEC-Sewanee regime. Betting money says they'll just keep quiet and not rock the boat at Sewanee.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rump Diocese of Pittsburgh elected a new bishop in the person of the Rev. Dorsey McConnell. He was chosen as their 8th bishop. He's Yale-educated and a former agnostic. He won election on the sixth ballot, after going head-to-head in earlier rounds with the Rev. Stanley Runnels from Kansas City, MO. Runnels, a longtime advocate of gay ordination and gay marriage, was the more liberal candidate. Apparently the diocese had enough sense not to strain already strained relationships with ACNA Archbishop Robert Duncan who also resides in Pittsburgh by having a pro gay flame thrower in Runnels so it went for the more moderate McConnell.</w:t>
      </w:r>
    </w:p>
    <w:p>
      <w:pPr>
        <w:spacing w:after="160"/>
      </w:pPr>
      <w:r>
        <w:rPr>
          <w:rFonts w:ascii="Arial" w:cs="Arial" w:eastAsia="Arial" w:hAnsi="Arial"/>
          <w:sz w:val="22"/>
          <w:szCs w:val="22"/>
        </w:rPr>
        <w:t xml:space="preserve">McConnell said about himself: "Among other influences, I came to know Jesus Christ through a low-church Anglican mother, a liberal Anglo-Catholic stepfather, an Easter sermon on the Prologue to John preached by a strung-out addict in an urban parish with a Marxist priest, and an evangelical/charismatic church on the upper West Side of Manhattan where I found a home and finally gave up resisting. When I think of the Big Tent that the Episcopal Church has been, those are some of the images that come to mind." Right.</w:t>
      </w:r>
    </w:p>
    <w:p>
      <w:pPr>
        <w:spacing w:after="160"/>
      </w:pPr>
      <w:r>
        <w:rPr>
          <w:rFonts w:ascii="Arial" w:cs="Arial" w:eastAsia="Arial" w:hAnsi="Arial"/>
          <w:sz w:val="22"/>
          <w:szCs w:val="22"/>
        </w:rPr>
        <w:t xml:space="preserve">He too will easily obtain consents. A source on the inside told VOL that the "conservatives" in the TEC-Pittsburgh are ecstatic. This was their guy from Day 1. The local petition candidate Scott Quinn, also a "conservative", was a non-starter. The liberals wanted no one who was tainted with Duncanism. Local liberal blogger Lionel Deimel actively lobbied against Quinn being even considered due to his past association with ACNA. McConnell will be the best person to try and deal with all the property issues. All the candidates were well vetted to make sure they won't leave the reservation (TEC) and would support the TEC agenda on property. "I would be surprised if he would act like [Bishop] Mark Lawrence (SC) in the area of property but we will see. The difficulty in the TEC Pittsburgh diocesan leadership is that the clergy are mainly moderate or conservative and the lay leaders are mainly liberal. So far they seem to be able to work together because both buy into the 815 agenda on property. The conservative clergy have no cojones -- they've all been emasculated."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Virginia elected the Rev. Canon Susan Goff to be the next Bishop Suffragan. She won on the fourth ballot. I suppose if you wanted to stick it to those former Episcopalians who have recently fled TEC for CANA and other more orthodox spiritual climes, the way to do it is to shove yet another woman bishop in their faces. It might just confirm that they did the right think in leaving.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Texas found itself in the news this week when its bishop C. Andrew Doyle announced that he would support congregations that choose to use Rites for same sex blessings in his diocese.</w:t>
      </w:r>
    </w:p>
    <w:p>
      <w:pPr>
        <w:spacing w:after="160"/>
      </w:pPr>
      <w:r>
        <w:rPr>
          <w:rFonts w:ascii="Arial" w:cs="Arial" w:eastAsia="Arial" w:hAnsi="Arial"/>
          <w:sz w:val="22"/>
          <w:szCs w:val="22"/>
        </w:rPr>
        <w:t xml:space="preserve">This diocese has gone steadily downhill since the retirement of the orthodox bishop and friend of VOL Ben Benitez. It has steadily moved leftward. Now, under Bishop Doyle, the diocese has sold out. When General Convention approves same sex blessing liturgies this summer, Bishop Doyle will allow rectors and individual parishes to decide for themselves how best to respond to General Convention 2012 and use supportive resources. He said the final decision belongs in the parish and in conversation between rector and people. "We do this while maintaining our unity for mission and thereby walk the middle way together with our diverse opinions on sexuality set aside. I encourage the people of the diocese to prayerfully seek to walk the via media and to honor our Anglican heritage of making new decisions in new contexts for the sake of common mission. As Hooker wrote, 'When the best things are not possible, the best may be made of those that are.' Mordecai urged Esther: 'You have been chosen for such a time as this. This is our time, our moment to come together for the sake of the one who loved us and died for us that we might be coworkers in the heavenly vineyards of God.'"</w:t>
      </w:r>
    </w:p>
    <w:p>
      <w:pPr>
        <w:spacing w:after="160"/>
      </w:pPr>
      <w:r>
        <w:rPr>
          <w:rFonts w:ascii="Arial" w:cs="Arial" w:eastAsia="Arial" w:hAnsi="Arial"/>
          <w:sz w:val="22"/>
          <w:szCs w:val="22"/>
        </w:rPr>
        <w:t xml:space="preserve">But Doyle cannot have it both ways. God has spoken clearly and decisively about sex outside of marriage between a man and a woman. Scripture and history prohibit sodomy. No compromise. There is no middle ground or third way. God will have none of it, even if Doyle thinks he can parse the possibility.</w:t>
      </w:r>
    </w:p>
    <w:p>
      <w:pPr>
        <w:spacing w:after="160"/>
      </w:pPr>
      <w:r>
        <w:rPr>
          <w:rFonts w:ascii="Arial" w:cs="Arial" w:eastAsia="Arial" w:hAnsi="Arial"/>
          <w:sz w:val="22"/>
          <w:szCs w:val="22"/>
        </w:rPr>
        <w:t xml:space="preserve">What will he do when same sex rites move from voluntary to mandatory at some future General Convention? What will he say to his diocese then? Where will he draw the line in the sand? By then, of course, it will be too late.</w:t>
      </w:r>
    </w:p>
    <w:p>
      <w:pPr>
        <w:spacing w:after="160"/>
      </w:pPr>
      <w:r>
        <w:rPr>
          <w:rFonts w:ascii="Arial" w:cs="Arial" w:eastAsia="Arial" w:hAnsi="Arial"/>
          <w:sz w:val="22"/>
          <w:szCs w:val="22"/>
        </w:rPr>
        <w:t xml:space="preserve">One blogger asked, "How many people will now be led away from Christ and into the darkness down the bishop's middle road?" Don't even think of escape. This "middle road" is lined with barbed wire, this from the FAQ accompanying the bishop's note: Can the bylaws be changed so that the deed of a church's property is transferred from the diocese to the parish? Of course not. So property compromises are out and warm fuzzies over homosexuality are 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Update on the situation at Grace Episcopal Church in Grand Rapids, MI. (See VOL's story here: http://tinyurl.com/cpaewds) The church is now facing a pending dissolution due to a $300,000 deficit sustained over the last two years. It has decided to take over the $1 million+ Endowment Fund. Parishioners established this Fund many years ago for long-range purposes and not operational funds. A group of Trustees was established to administer the Fund. The Trustees were recently abolished and replaced by the Vestry, which was appointed by Bishop Robert Gepert. This means Grace Church now has immediate access to funds that were previously untouchable. During the past few years, numerous financial inaccuracies have been observed in the Church financial statements and Annual Reports. They are now in danger of losing the money faster than ever.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official. The Anglican Communion now has its first orthodox Anglican parish on Philadelphia's historic mainline -- Christ church Anglicanunder the ecclesiastical care of CANA Bishop Julian Dobbs who is a bishop in the Nigerian House of Bishops and an ACNA bishop.</w:t>
      </w:r>
    </w:p>
    <w:p>
      <w:pPr>
        <w:spacing w:after="160"/>
      </w:pPr>
      <w:r>
        <w:rPr>
          <w:rFonts w:ascii="Arial" w:cs="Arial" w:eastAsia="Arial" w:hAnsi="Arial"/>
          <w:sz w:val="22"/>
          <w:szCs w:val="22"/>
        </w:rPr>
        <w:t xml:space="preserve">More than 35 people came to its opening meeting at Fowler Hall on the campus of Eastern University last week and heard speakers including John Jay Institute President Alan Crippen, Prof. R.J. Snell and others talk about the need for an authentic Anglican presence with a real bishop in the Philadelphia area. It should not be forgotten that the first Episcopal Church opened in 1695 - Christ Church Episcopal - which at that time was orthodox in faith and morals. The See of the Episcopal Diocese of PA under Charles Bennison was declared vacant by a number of bishops following charges that he was heretical and found guilty of covering up his brother's sexual abuse of a minor. "We welcome anyone who wants a real experience of Anglican worship to join us," said Crippen. For more details write to: acrippen@johnjayinstitute.org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search begins for a new Archbishop of Canterbury. No sooner had Rowan Williams announced his retirement than speculation began on his successor. Some of the people mentioned are probably too old to merit serious consideration. This could be a sign of a poor field with not much talent available or it could be an indication that journalists have not done their homework and taken a serious look at less well-known figures. Here is CEN's list of potential candidates.</w:t>
      </w:r>
    </w:p>
    <w:p>
      <w:pPr>
        <w:spacing w:after="160"/>
      </w:pPr>
      <w:r>
        <w:rPr>
          <w:rFonts w:ascii="Arial" w:cs="Arial" w:eastAsia="Arial" w:hAnsi="Arial"/>
          <w:sz w:val="22"/>
          <w:szCs w:val="22"/>
        </w:rPr>
        <w:t xml:space="preserve">Archbishop John Sentamu. At this stage he must be the favorite although he is not likely to be too popular with other bishops and the church establishment. He has a reputation for being a maverick and launching initiatives (e.g. the tent in the Minster) without consulting first. 'The Times' has reported an "anyone but York (ABY" push. His evangelical faith and opposition to gay marriage do not endear him to liberals, but he would be a popular choice in parts of the Anglican Communion. He is good with the media but can be hard to follow as a preacher. At 62, he would still be in office for the next Lambeth Conference. Benefits from being well known to the media.</w:t>
      </w:r>
    </w:p>
    <w:p>
      <w:pPr>
        <w:spacing w:after="160"/>
      </w:pPr>
      <w:r>
        <w:rPr>
          <w:rFonts w:ascii="Arial" w:cs="Arial" w:eastAsia="Arial" w:hAnsi="Arial"/>
          <w:sz w:val="22"/>
          <w:szCs w:val="22"/>
        </w:rPr>
        <w:t xml:space="preserve">Richard Chartres turns 65 this year so would not be in office for the next Lambeth Conference. His presence at the top of most media lists reflects a failure of journalists to do their homework unless they are assuming that the retirement age is going to change. Chartres is a skilful politician who has held together the very diverse diocese of London, but his grand style might not go over too well if he gets more media exposure as Archbishop. He is not a deep thinker and his preaching is often pedestrian although, with the exception of David Starkie, most people think he did well at the royal wedding.</w:t>
      </w:r>
    </w:p>
    <w:p>
      <w:pPr>
        <w:spacing w:after="160"/>
      </w:pPr>
      <w:r>
        <w:rPr>
          <w:rFonts w:ascii="Arial" w:cs="Arial" w:eastAsia="Arial" w:hAnsi="Arial"/>
          <w:sz w:val="22"/>
          <w:szCs w:val="22"/>
        </w:rPr>
        <w:t xml:space="preserve">Graham James, a liberal Catholic who is being pushed as a "safe pair of hands". James served as chaplain to both Runcie and Carey so has seen the job from the inside. At 62, he could be in post for seven years to give chance for a younger candidate to emerge. James would be competent, but he would not capture the imagination of the country or inspire the church.</w:t>
      </w:r>
    </w:p>
    <w:p>
      <w:pPr>
        <w:spacing w:after="160"/>
      </w:pPr>
      <w:r>
        <w:rPr>
          <w:rFonts w:ascii="Arial" w:cs="Arial" w:eastAsia="Arial" w:hAnsi="Arial"/>
          <w:sz w:val="22"/>
          <w:szCs w:val="22"/>
        </w:rPr>
        <w:t xml:space="preserve">Except for the fact that he is an open evangelical and is slightly older at 64, the same comments could be made about John Pritchard. He is a bishop from central casting. "Perfectly pleasant and personable, but typical of the rather dull, managerial types that the church appoints these days", was a verdict on him reported recently in the Guardian education supplement. That said, it is generally acknowledged that Pritchard has done a good job as Chair of the Education Board and would be a competent leader at Lambeth.</w:t>
      </w:r>
    </w:p>
    <w:p>
      <w:pPr>
        <w:spacing w:after="160"/>
      </w:pPr>
      <w:r>
        <w:rPr>
          <w:rFonts w:ascii="Arial" w:cs="Arial" w:eastAsia="Arial" w:hAnsi="Arial"/>
          <w:sz w:val="22"/>
          <w:szCs w:val="22"/>
        </w:rPr>
        <w:t xml:space="preserve">Tom Wright, 62, is the only bishop to approach Rowan Williams' intellectual prowess. He has less range as a thinker than Williams, but is a much better communicator. As Bishop of Durham he spent too much time away from the diocese giving lectures at Harvard and elsewhere, but was an inspiring figure for younger clergy. Like Rowan Williams, he is a genuine spiritual leader and a public intellectual. It is uncertain that he wants to leave academia, especially with the defeat of the Covenant in the Church of England, but he is definitely a big beast, one of the very few in the Church of England.</w:t>
      </w:r>
    </w:p>
    <w:p>
      <w:pPr>
        <w:spacing w:after="160"/>
      </w:pPr>
      <w:r>
        <w:rPr>
          <w:rFonts w:ascii="Arial" w:cs="Arial" w:eastAsia="Arial" w:hAnsi="Arial"/>
          <w:sz w:val="22"/>
          <w:szCs w:val="22"/>
        </w:rPr>
        <w:t xml:space="preserve">Nick Baines, 53, usually heads the list of younger bishops. He wins admiration for his communication skills, but has yet to prove himself as a deep thinker. He probably lacks enough experience and has not yet been tested to prove he has the abilities for Lambeth. In with an outside chance but unlikely to be appointed.</w:t>
      </w:r>
    </w:p>
    <w:p>
      <w:pPr>
        <w:spacing w:after="160"/>
      </w:pPr>
      <w:r>
        <w:rPr>
          <w:rFonts w:ascii="Arial" w:cs="Arial" w:eastAsia="Arial" w:hAnsi="Arial"/>
          <w:sz w:val="22"/>
          <w:szCs w:val="22"/>
        </w:rPr>
        <w:t xml:space="preserve">Christopher Cocksworth, 52, has been Bishop of Coventry since 2008. Among the younger bishops, he is a leading candidate. He is a moderate evangelical with an appeal to Catholics because of his interest in liturgy. He has a first class degree in theology from Manchester and a PhD in theology. Before becoming a bishop he was head of Ridley Hall, Cambridge and has a friendly, approachable manner.</w:t>
      </w:r>
    </w:p>
    <w:p>
      <w:pPr>
        <w:spacing w:after="160"/>
      </w:pPr>
      <w:r>
        <w:rPr>
          <w:rFonts w:ascii="Arial" w:cs="Arial" w:eastAsia="Arial" w:hAnsi="Arial"/>
          <w:sz w:val="22"/>
          <w:szCs w:val="22"/>
        </w:rPr>
        <w:t xml:space="preserve">Archbishop Michael Jackson, 57. If the Crown Nomination Commission looks outside the Church of England, they would be well advised to consider the Archbishop of Dublin. Michael Jackson has intellectual ability (two first class degrees from Trinity College, Dublin, and Cambridge and a PhD from Cambridge), a British passport (he comes from Northern Ireland) and has worked in the C of E as chaplain of Christ Church, Oxford. He has a good track record as a bishop and has been involved in Anglican Communion affairs. Although a liberal in theology he has shown a readiness to reconcile different sections of the church in the debate over sexuality.</w:t>
      </w:r>
    </w:p>
    <w:p>
      <w:pPr>
        <w:spacing w:after="160"/>
      </w:pPr>
      <w:r>
        <w:rPr>
          <w:rFonts w:ascii="Arial" w:cs="Arial" w:eastAsia="Arial" w:hAnsi="Arial"/>
          <w:sz w:val="22"/>
          <w:szCs w:val="22"/>
        </w:rPr>
        <w:t xml:space="preserve">James Jones, 64, is probably too old to be among those seriously considered. Once a darling of the evangelicals, he caused dismay when he changed his views on sexuality and apologized to Jeffrey John for signing the letter against his appointment as bishop of Reading. He has marked out a role for himself as a forceful and knowledgeable advocate of environmental ethics. Likely to remain at Liverpool.</w:t>
      </w:r>
    </w:p>
    <w:p>
      <w:pPr>
        <w:spacing w:after="160"/>
      </w:pPr>
      <w:r>
        <w:rPr>
          <w:rFonts w:ascii="Arial" w:cs="Arial" w:eastAsia="Arial" w:hAnsi="Arial"/>
          <w:sz w:val="22"/>
          <w:szCs w:val="22"/>
        </w:rPr>
        <w:t xml:space="preserve">Stephen Cottrell, 54, the Bishop of Chelmsford, is a surprise name on many lists. He has shown skill as a communicator. He made his name as an evangelist from the Catholic wing of the church, but is not a deep or profound thinker. He lacks the breadth of vision required for the job and, possibly unfairly, seen as too ambitious.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Celebrity sinner to celebrity saint, Chuck Colson, 80, died this week - one of the most memorable conversions of the 20th Century. Typical of the secular press in response to his death, CNN announced that he had "reinvented himself" following an about face after years as a hard drinking, hard smoking protégé and hatchet man for President Richard Nixon. They said he "reinvented himself after 7 months in jail." Not true. He was converted to Christ after reading C.S. Lewis's Mere Christianity . His life became a model of Christian charity and rectitude going back to the prison he left with the Good News about Jesus. His legacy is "Prison Ministries", an outreach to the very people he was jailed with. You can a read fuller account of his life and witness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Due to widespread concerns in the Diocese of Southwark in England, a Trust is being established to support the ministry cost of parish clergy. There will be a presentation for members of the Diocese of Southwark Evangelical Union and other interested bodies within the next couple of months, which will include a question and answer session, and briefing papers to take away for Parochial Church Councils to discuss, should they want them.</w:t>
      </w:r>
    </w:p>
    <w:p>
      <w:pPr>
        <w:spacing w:after="160"/>
      </w:pPr>
      <w:r>
        <w:rPr>
          <w:rFonts w:ascii="Arial" w:cs="Arial" w:eastAsia="Arial" w:hAnsi="Arial"/>
          <w:sz w:val="22"/>
          <w:szCs w:val="22"/>
        </w:rPr>
        <w:t xml:space="preserve">There has already been an expression of interest from clergy in the Diocese of Salisbury, because of their own local concerns. Evangelicals in this diocese are very unhappy with their liberal bishop who can do nothing to stop them from funding him. The giving is voluntary. He's in trouble.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fight to become the new Archbishop of Canterbury is getting dirty. John Sentamu will likely be Rowan Williams's successor - but the campaign to get him there has employed unpleasant tactics</w:t>
      </w:r>
    </w:p>
    <w:p>
      <w:pPr>
        <w:spacing w:after="160"/>
      </w:pPr>
      <w:r>
        <w:rPr>
          <w:rFonts w:ascii="Arial" w:cs="Arial" w:eastAsia="Arial" w:hAnsi="Arial"/>
          <w:sz w:val="22"/>
          <w:szCs w:val="22"/>
        </w:rPr>
        <w:t xml:space="preserve">John Sentamu, the Archbishop of York, is expected to announce his candidature for Canterbury this week by the opaquely Anglican maneuver of declining a place on the committee that will choose the next Archbishop of Canterbury to succeed Rowan Williams. Already his allies are suggesting that only racism could keep him from the job.</w:t>
      </w:r>
    </w:p>
    <w:p>
      <w:pPr>
        <w:spacing w:after="160"/>
      </w:pPr>
      <w:r>
        <w:rPr>
          <w:rFonts w:ascii="Arial" w:cs="Arial" w:eastAsia="Arial" w:hAnsi="Arial"/>
          <w:sz w:val="22"/>
          <w:szCs w:val="22"/>
        </w:rPr>
        <w:t xml:space="preserve">The Rev Arun Arora, who used to be his spin doctor at York, was quoted over the weekend as saying that, "At its best the besmirching of John Sentamu has revealed that strand of snobbery which views outsiders as lacking class, diplomacy or civility - in other words 'not one of us'. At worst it has elicited the naked racism which still bubbles under the surface in our society, and which is exposed when a black man is in line to break the chains of history."</w:t>
      </w:r>
    </w:p>
    <w:p>
      <w:pPr>
        <w:spacing w:after="160"/>
      </w:pPr>
      <w:r>
        <w:rPr>
          <w:rFonts w:ascii="Arial" w:cs="Arial" w:eastAsia="Arial" w:hAnsi="Arial"/>
          <w:sz w:val="22"/>
          <w:szCs w:val="22"/>
        </w:rPr>
        <w:t xml:space="preserve">An anti-racist national pride may be exactly what the Church of England, indeed the country of England, needs to learn to express.</w:t>
      </w:r>
    </w:p>
    <w:p>
      <w:pPr>
        <w:spacing w:after="160"/>
      </w:pPr>
      <w:r>
        <w:rPr>
          <w:rFonts w:ascii="Arial" w:cs="Arial" w:eastAsia="Arial" w:hAnsi="Arial"/>
          <w:sz w:val="22"/>
          <w:szCs w:val="22"/>
        </w:rPr>
        <w:t xml:space="preserve">Nonetheless, when clergy who have worked with him criticize him for "African" style, they are making a point that is not racist.</w:t>
      </w:r>
    </w:p>
    <w:p>
      <w:pPr>
        <w:spacing w:after="160"/>
      </w:pPr>
      <w:r>
        <w:rPr>
          <w:rFonts w:ascii="Arial" w:cs="Arial" w:eastAsia="Arial" w:hAnsi="Arial"/>
          <w:sz w:val="22"/>
          <w:szCs w:val="22"/>
        </w:rPr>
        <w:t xml:space="preserve">The style people object to is autocratic and prelatical. The idea that God blesses success, and might, therefore, show forth righteousness, is embedded in a lot of African religious culture. Sentamu's younger brother, for example, is a hugely successful "Prosperity gospel" preacher in Kampala, with a mansion, a Mercedes, and a church where journalists are searched on entry. Authority, in such a church, is fawned on sooner than questioned.</w:t>
      </w:r>
    </w:p>
    <w:p>
      <w:pPr>
        <w:spacing w:after="160"/>
      </w:pPr>
      <w:r>
        <w:rPr>
          <w:rFonts w:ascii="Arial" w:cs="Arial" w:eastAsia="Arial" w:hAnsi="Arial"/>
          <w:sz w:val="22"/>
          <w:szCs w:val="22"/>
        </w:rPr>
        <w:t xml:space="preserve">Carey has now emerged as one of Sentamu's backers. Carey's memoirs revealed his angry hurt at the sneers of metropolitan smoothies who couldn't understand the obstacles that he had overcome or admire him for doing so. Sentamu and Arora both, in their different ways, share this sense of exclusion and hostile distrust of the establishment.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Should the Episcopal Church's headquarters move out of New York City, sell its building, and find cheaper digs? That could happen as things are getting tighter and tighter over money, or the lack of it, coming into TEC. The bigger question is if the Episcopal Church leaves 815, where should it go?</w:t>
      </w:r>
    </w:p>
    <w:p>
      <w:pPr>
        <w:spacing w:after="160"/>
      </w:pPr>
      <w:r>
        <w:rPr>
          <w:rFonts w:ascii="Arial" w:cs="Arial" w:eastAsia="Arial" w:hAnsi="Arial"/>
          <w:sz w:val="22"/>
          <w:szCs w:val="22"/>
        </w:rPr>
        <w:t xml:space="preserve">Just before Holy Week, Bishop Christophe Epting floated on Twitter the idea that the Episcopal Church should sell its headquarters at 815 Second Avenue in New York and move into the vacant College of Preachers complex at Washington National Cathedral. Can the College of Preachers complex be transformed into modern offices and accommodate a staff of the size currently housed at 815? Certainly what will drive the push is money or lack of it in the church's coffers.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Canada is downsizing. The deep thinkers to the north are calling it "streamlining" in the name of "efficiency". That's the nice term for it. Is this the beginning of the end of this Anglican Province?</w:t>
      </w:r>
    </w:p>
    <w:p>
      <w:pPr>
        <w:spacing w:after="160"/>
      </w:pPr>
      <w:r>
        <w:rPr>
          <w:rFonts w:ascii="Arial" w:cs="Arial" w:eastAsia="Arial" w:hAnsi="Arial"/>
          <w:sz w:val="22"/>
          <w:szCs w:val="22"/>
        </w:rPr>
        <w:t xml:space="preserve">Delegates to the September 2012 provincial synod will consider the possibility of downsizing as one of several motions from the province's governance task force aimed at reforming church structures to enhance mission.</w:t>
      </w:r>
    </w:p>
    <w:p>
      <w:pPr>
        <w:spacing w:after="160"/>
      </w:pPr>
      <w:r>
        <w:rPr>
          <w:rFonts w:ascii="Arial" w:cs="Arial" w:eastAsia="Arial" w:hAnsi="Arial"/>
          <w:sz w:val="22"/>
          <w:szCs w:val="22"/>
        </w:rPr>
        <w:t xml:space="preserve">The proposal "recognizes the changing demographic of the Anglican Church within the ecclesiastical province of Canada in terms of both decreasing numbers and the increased cost of providing ecclesiastical services within our seven existing dioceses."</w:t>
      </w:r>
    </w:p>
    <w:p>
      <w:pPr>
        <w:spacing w:after="160"/>
      </w:pPr>
      <w:r>
        <w:rPr>
          <w:rFonts w:ascii="Arial" w:cs="Arial" w:eastAsia="Arial" w:hAnsi="Arial"/>
          <w:sz w:val="22"/>
          <w:szCs w:val="22"/>
        </w:rPr>
        <w:t xml:space="preserve">The province comprises the country's seven easternmost dioceses: Montreal, Quebec, Fredericton, Nova Scotia and Prince Edward Island; and Western Newfoundland, Central Newfoundland and Eastern Newfoundland and Labrador.</w:t>
      </w:r>
    </w:p>
    <w:p>
      <w:pPr>
        <w:spacing w:after="160"/>
      </w:pPr>
      <w:r>
        <w:rPr>
          <w:rFonts w:ascii="Arial" w:cs="Arial" w:eastAsia="Arial" w:hAnsi="Arial"/>
          <w:sz w:val="22"/>
          <w:szCs w:val="22"/>
        </w:rPr>
        <w:t xml:space="preserve">A new configuration might see these dioceses merged into three: Montreal with Quebec; Fredericton with Nova Scotia and Prince Edward Island; and all three dioceses of Newfoundland and Labrador: Western, Central and Eastern.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John's Shaughnessy, Vancouver, BC, the former home of the largest Anglican congregation (evangelical) in Canada has now become a Broadway Theater venue. According to the official newspaper of the Diocese of New Westminster, music "From Hollywood, with Love" now can be heard at SJS. "From Hollywood, with Love" is the musical theme of an upcoming evening. The repertoire will be selections by George Gershwin, Aaron Copeland and Erich Zeisl, all of whom wrote music for the movies, along with their classical works, which will also be featured. As one Anglican wag noted, "Might as well use it to entertain the pagans. There ain't no real Christians going there anymore."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a New Edition of Tearing the Fabric online. The American Anglican Council has published on its Website a newly updated (as of April 2012) edition of its classic resource: Tearing the Fabric. The compilation is more useful than ever, but also more desultory than ever, as well.</w:t>
      </w:r>
    </w:p>
    <w:p>
      <w:pPr>
        <w:spacing w:after="160"/>
      </w:pPr>
      <w:r>
        <w:rPr>
          <w:rFonts w:ascii="Arial" w:cs="Arial" w:eastAsia="Arial" w:hAnsi="Arial"/>
          <w:sz w:val="22"/>
          <w:szCs w:val="22"/>
        </w:rPr>
        <w:t xml:space="preserve">It starts out with a collection of quotations from ECUSA's heretics, including this classic statement of the "faith once handed down" (not.) by the former rector of All Saints Pasadena (which shows why that church went the way it did):</w:t>
      </w:r>
    </w:p>
    <w:p>
      <w:pPr>
        <w:spacing w:after="160"/>
      </w:pPr>
      <w:r>
        <w:rPr>
          <w:rFonts w:ascii="Arial" w:cs="Arial" w:eastAsia="Arial" w:hAnsi="Arial"/>
          <w:sz w:val="22"/>
          <w:szCs w:val="22"/>
        </w:rPr>
        <w:t xml:space="preserve">"'I am the way, and the truth and the life. No one comes to God except through me.' The first thing I want you to explore with me is this: I simply refuse to hold the doctrine that there is no access to God except through Jesus. I personally reject the claim that Christianity has the truth and all other religions are in error... I think it is a mistaken view to say Christianity is superior to Hinduism, Buddhism, Islam, and Judaism and that Christ is the only way to God and salvation." The Rev. Dr. George F. Regas, Rector Emeritus, All Saints Episcopal Church, Pasadena, California, April 24, 2005, guest sermon at Washington National Cathedral</w:t>
      </w:r>
    </w:p>
    <w:p>
      <w:pPr>
        <w:spacing w:after="160"/>
      </w:pPr>
      <w:r>
        <w:rPr>
          <w:rFonts w:ascii="Arial" w:cs="Arial" w:eastAsia="Arial" w:hAnsi="Arial"/>
          <w:sz w:val="22"/>
          <w:szCs w:val="22"/>
        </w:rPr>
        <w:t xml:space="preserve">And of course, it does not fail to include gems from the Presiding Bishop, such as these:</w:t>
      </w:r>
    </w:p>
    <w:p>
      <w:pPr>
        <w:spacing w:after="160"/>
      </w:pPr>
      <w:r>
        <w:rPr>
          <w:rFonts w:ascii="Arial" w:cs="Arial" w:eastAsia="Arial" w:hAnsi="Arial"/>
          <w:sz w:val="22"/>
          <w:szCs w:val="22"/>
        </w:rPr>
        <w:t xml:space="preserve">TIME Question: Is belief in Jesus the only way to get to heaven?</w:t>
      </w:r>
    </w:p>
    <w:p>
      <w:pPr>
        <w:spacing w:after="160"/>
      </w:pPr>
      <w:r>
        <w:rPr>
          <w:rFonts w:ascii="Arial" w:cs="Arial" w:eastAsia="Arial" w:hAnsi="Arial"/>
          <w:sz w:val="22"/>
          <w:szCs w:val="22"/>
        </w:rPr>
        <w:t xml:space="preserve">Katherine Jefferts Schori: We who practice the Christian tradition understand him as our vehicle to the divine. But for us to assume that God could not act in other ways is, I think, to put God in an awfully small box. -- Presiding Bishop Katharine Jefferts Schori, TIME Magazine interview, July 10, 2006 CNN</w:t>
      </w:r>
    </w:p>
    <w:p>
      <w:pPr>
        <w:spacing w:after="160"/>
      </w:pPr>
      <w:r>
        <w:rPr>
          <w:rFonts w:ascii="Arial" w:cs="Arial" w:eastAsia="Arial" w:hAnsi="Arial"/>
          <w:sz w:val="22"/>
          <w:szCs w:val="22"/>
        </w:rPr>
        <w:t xml:space="preserve">Question: So what happens after I die?</w:t>
      </w:r>
    </w:p>
    <w:p>
      <w:pPr>
        <w:spacing w:after="160"/>
      </w:pPr>
      <w:r>
        <w:rPr>
          <w:rFonts w:ascii="Arial" w:cs="Arial" w:eastAsia="Arial" w:hAnsi="Arial"/>
          <w:sz w:val="22"/>
          <w:szCs w:val="22"/>
        </w:rPr>
        <w:t xml:space="preserve">Jefferts Schori: What happens after you die? I would ask you that question. But what's important about your life? What is it that has made you a unique individual? What is the passion that has kept you getting up every morning and engaging the world? There are hints within that about what it is that continues after you die. -- Presiding Bishop Katharine Jefferts Schori, interview by CNN Live, June 19, 2006</w:t>
      </w:r>
    </w:p>
    <w:p>
      <w:pPr>
        <w:spacing w:after="160"/>
      </w:pPr>
      <w:r>
        <w:rPr>
          <w:rFonts w:ascii="Arial" w:cs="Arial" w:eastAsia="Arial" w:hAnsi="Arial"/>
          <w:sz w:val="22"/>
          <w:szCs w:val="22"/>
        </w:rPr>
        <w:t xml:space="preserve">The document continues with a section on the "Fruits of TEC's Theology", including "Syncretism", "Promoting Abortion", "Weakening Traditional Marriage", and more.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Churches play a vital role in battle against malaria. Village-based volunteers are to be trained in malaria prevention with support from the Anglican mission and development agency USPG (www.uspg.org.uk). It is a good news story for World Malaria Day (25 April).</w:t>
      </w:r>
    </w:p>
    <w:p>
      <w:pPr>
        <w:spacing w:after="160"/>
      </w:pPr>
      <w:r>
        <w:rPr>
          <w:rFonts w:ascii="Arial" w:cs="Arial" w:eastAsia="Arial" w:hAnsi="Arial"/>
          <w:sz w:val="22"/>
          <w:szCs w:val="22"/>
        </w:rPr>
        <w:t xml:space="preserve">The USPG-funded training will be implemented in Namibia and Angola through the health departments of the national Anglican Churches.</w:t>
      </w:r>
    </w:p>
    <w:p>
      <w:pPr>
        <w:spacing w:after="160"/>
      </w:pPr>
      <w:r>
        <w:rPr>
          <w:rFonts w:ascii="Arial" w:cs="Arial" w:eastAsia="Arial" w:hAnsi="Arial"/>
          <w:sz w:val="22"/>
          <w:szCs w:val="22"/>
        </w:rPr>
        <w:t xml:space="preserve">David Evans, USPG's Director for Community Engagement, explained: 'The church is ideal for delivering health programs because it can connect people and organizations at so many levels - from international health organizations and government health bodies right through to local rural churches.'</w:t>
      </w:r>
    </w:p>
    <w:p>
      <w:pPr>
        <w:spacing w:after="160"/>
      </w:pPr>
      <w:r>
        <w:rPr>
          <w:rFonts w:ascii="Arial" w:cs="Arial" w:eastAsia="Arial" w:hAnsi="Arial"/>
          <w:sz w:val="22"/>
          <w:szCs w:val="22"/>
        </w:rPr>
        <w:t xml:space="preserve">He added: "Through the church, the attitudes and behaviors of local people can be changed on a scale that is otherwise difficult to achieve.'</w:t>
      </w:r>
    </w:p>
    <w:p>
      <w:pPr>
        <w:spacing w:after="160"/>
      </w:pPr>
      <w:r>
        <w:rPr>
          <w:rFonts w:ascii="Arial" w:cs="Arial" w:eastAsia="Arial" w:hAnsi="Arial"/>
          <w:sz w:val="22"/>
          <w:szCs w:val="22"/>
        </w:rPr>
        <w:t xml:space="preserve">Through the work of the volunteers, communities will learn simple techniques for preventing malaria, and other conditions, including hand-washing, water treatment, latrine maintenance, recognition of symptoms, and the use of medicines.</w:t>
      </w:r>
    </w:p>
    <w:p>
      <w:pPr>
        <w:spacing w:after="160"/>
      </w:pPr>
      <w:r>
        <w:rPr>
          <w:rFonts w:ascii="Arial" w:cs="Arial" w:eastAsia="Arial" w:hAnsi="Arial"/>
          <w:sz w:val="22"/>
          <w:szCs w:val="22"/>
        </w:rPr>
        <w:t xml:space="preserve">Since 2008, Nets for Life has distributed 5.6 million mosquito nets to 17 countries in sub-Saharan Africa. Some villages have seen deaths caused by malaria drop to zero.</w:t>
      </w:r>
    </w:p>
    <w:p>
      <w:pPr>
        <w:spacing w:after="160"/>
      </w:pPr>
      <w:r>
        <w:rPr>
          <w:rFonts w:ascii="Arial" w:cs="Arial" w:eastAsia="Arial" w:hAnsi="Arial"/>
          <w:sz w:val="22"/>
          <w:szCs w:val="22"/>
        </w:rPr>
        <w:t xml:space="preserve">Malaria kills more than one million people each year, most of them in sub-Saharan Africa. Malaria is the leading cause of death for children under five.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VOL's appeal for donations continues to draw in new donors and donations and we are grateful to all those who have made contributions. Thank you. Our matching grant of $40,000 has still not been fully met so we are still in need. Every contribution counts, even small gifts are appreciated. Please consider a tax-deductible donation.</w:t>
      </w:r>
    </w:p>
    <w:p>
      <w:pPr>
        <w:spacing w:after="160"/>
      </w:pPr>
      <w:r>
        <w:rPr>
          <w:rFonts w:ascii="Arial" w:cs="Arial" w:eastAsia="Arial" w:hAnsi="Arial"/>
          <w:sz w:val="22"/>
          <w:szCs w:val="22"/>
        </w:rPr>
        <w:t xml:space="preserve">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LEADERS WILL NOT SPLIT FROM ANGLICAN COMMUNION*TEC GETS 3 NEW BISHOPS</dc:title>
  <dc:creator>VirtueOnline Archive</dc:creator>
  <cp:lastModifiedBy>Un-named</cp:lastModifiedBy>
  <cp:revision>1</cp:revision>
  <dcterms:created xsi:type="dcterms:W3CDTF">2026-04-22T11:55:38.059Z</dcterms:created>
  <dcterms:modified xsi:type="dcterms:W3CDTF">2026-04-22T11:55:38.059Z</dcterms:modified>
</cp:coreProperties>
</file>

<file path=docProps/custom.xml><?xml version="1.0" encoding="utf-8"?>
<Properties xmlns="http://schemas.openxmlformats.org/officeDocument/2006/custom-properties" xmlns:vt="http://schemas.openxmlformats.org/officeDocument/2006/docPropsVTypes"/>
</file>