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ORDINARIATE ON*AMIA HOPES FOR RECONCILIATION*2011 A DISMAL YEAR FOR COMMUNION</w:t>
      </w:r>
    </w:p>
    <w:p>
      <w:pPr>
        <w:pBdr>
          <w:bottom w:val="single" w:color="AAAAAA" w:sz="6"/>
        </w:pBdr>
        <w:spacing w:after="200" w:before="0"/>
      </w:pPr>
    </w:p>
    <w:p>
      <w:pPr>
        <w:spacing w:after="160"/>
      </w:pPr>
      <w:r>
        <w:rPr>
          <w:rFonts w:ascii="Arial" w:cs="Arial" w:eastAsia="Arial" w:hAnsi="Arial"/>
          <w:sz w:val="22"/>
          <w:szCs w:val="22"/>
        </w:rPr>
        <w:t xml:space="preserve">Every time we bend our knees for prayer and then rise again, we show by this action that through sin we fell down to earth, but our Creator, the Lover of Mankind, has called us back to heaven. --- St. Basil the Great, On the Holy Spirit 27.66</w:t>
      </w:r>
    </w:p>
    <w:p>
      <w:pPr>
        <w:spacing w:after="160"/>
      </w:pPr>
      <w:r>
        <w:rPr>
          <w:rFonts w:ascii="Arial" w:cs="Arial" w:eastAsia="Arial" w:hAnsi="Arial"/>
          <w:sz w:val="22"/>
          <w:szCs w:val="22"/>
        </w:rPr>
        <w:t xml:space="preserve">Our Unfailing Friend, Jesus Christ. Look around the world, and see how failure is written on all of people's schemes. Count up the partings, separations, disappointments, and bereavements which have happened under your own knowledge. Think what a privilege it is that there is One at least who never fails, and in whom no one was ever disappointed. Never, never was there so unfailing a friend as Jesus Christ. --- J.C. Ryle</w:t>
      </w:r>
    </w:p>
    <w:p>
      <w:pPr>
        <w:spacing w:after="160"/>
      </w:pPr>
      <w:r>
        <w:rPr>
          <w:rFonts w:ascii="Arial" w:cs="Arial" w:eastAsia="Arial" w:hAnsi="Arial"/>
          <w:sz w:val="22"/>
          <w:szCs w:val="22"/>
        </w:rPr>
        <w:t xml:space="preserve">The care of the Creator for his creatures is well known to us, and it explains why the Redeemer became incarnate. It was consistent with his love not to leave the human race to go to perdition, from the moment he had constructed the universe and given existence to non-existent beings.</w:t>
      </w:r>
    </w:p>
    <w:p>
      <w:pPr>
        <w:spacing w:after="160"/>
      </w:pPr>
      <w:r>
        <w:rPr>
          <w:rFonts w:ascii="Arial" w:cs="Arial" w:eastAsia="Arial" w:hAnsi="Arial"/>
          <w:sz w:val="22"/>
          <w:szCs w:val="22"/>
        </w:rPr>
        <w:t xml:space="preserve">The Lord of the world did not consider it right to allow human beings, for love of whom everything had been made, to be besieged by sin and to be sold like slaves to death.</w:t>
      </w:r>
    </w:p>
    <w:p>
      <w:pPr>
        <w:spacing w:after="160"/>
      </w:pPr>
      <w:r>
        <w:rPr>
          <w:rFonts w:ascii="Arial" w:cs="Arial" w:eastAsia="Arial" w:hAnsi="Arial"/>
          <w:sz w:val="22"/>
          <w:szCs w:val="22"/>
        </w:rPr>
        <w:t xml:space="preserve">For this reason he assumed human form, hid his invisible nature under visible guise, and kept the visible nature free from the stain of sin. Undoubtedly, it would have been easy for him to save the human race without assuming the garment of the flesh. He could have overthrown the power of death by a simple act of will. He could have made the father of that power, sin, disappear by exiling it from earth in such a way that no trace of it would remain on the earth.</w:t>
      </w:r>
    </w:p>
    <w:p>
      <w:pPr>
        <w:spacing w:after="160"/>
      </w:pPr>
      <w:r>
        <w:rPr>
          <w:rFonts w:ascii="Arial" w:cs="Arial" w:eastAsia="Arial" w:hAnsi="Arial"/>
          <w:sz w:val="22"/>
          <w:szCs w:val="22"/>
        </w:rPr>
        <w:t xml:space="preserve">Instead, he chose to demonstrate the holiness of his providential care.</w:t>
      </w:r>
    </w:p>
    <w:p>
      <w:pPr>
        <w:spacing w:after="160"/>
      </w:pPr>
      <w:r>
        <w:rPr>
          <w:rFonts w:ascii="Arial" w:cs="Arial" w:eastAsia="Arial" w:hAnsi="Arial"/>
          <w:sz w:val="22"/>
          <w:szCs w:val="22"/>
        </w:rPr>
        <w:t xml:space="preserve">To restore salvation to human beings he did not employ as his servants the angels and archangels, nor cause a piercing voice to resound from heaven. He preferred to build for himself a chamber in the womb of the Virgin and from there to come among us. For this reason we think of him as man and adore him as God. Begotten of the father from before the beginning of time, he took of the Virgin a visible body. He is the being who is both new and pre-existent. --- Theodoret of Cyrrhus, The Cure of Pagan Diseases 6.77. Fifth century</w:t>
      </w:r>
    </w:p>
    <w:p>
      <w:pPr>
        <w:spacing w:after="160"/>
      </w:pPr>
      <w:r>
        <w:rPr>
          <w:rFonts w:ascii="Arial" w:cs="Arial" w:eastAsia="Arial" w:hAnsi="Arial"/>
          <w:sz w:val="22"/>
          <w:szCs w:val="22"/>
        </w:rPr>
        <w:t xml:space="preserve">Stand Your Ground in the World. True believers are always represented as mixing in the world, doing their duty in it, and glorifying God by patience, meekness, purity, and courage in their several positions - and not by cowardly desertion of them. Moreover, it is foolish to suppose that we can keep the world and the devil out of our hearts by going into holes and corners. True religion and unworldliness are best seen, not in timidly forsaking the post which God has allotted to us - but in manfully standing our ground, and showing the power of grace to overcome evil. --- J.C. Ryle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6, 2012</w:t>
      </w:r>
    </w:p>
    <w:p>
      <w:pPr>
        <w:spacing w:after="160"/>
      </w:pPr>
      <w:r>
        <w:rPr>
          <w:rFonts w:ascii="Arial" w:cs="Arial" w:eastAsia="Arial" w:hAnsi="Arial"/>
          <w:sz w:val="22"/>
          <w:szCs w:val="22"/>
        </w:rPr>
        <w:t xml:space="preserve">On January 1, 2012, Pope Benedict XVI established the Personal Ordinariate of the Chair of St. Peter for those groups of Anglicans in the United States who sought entry into full communion with the Roman Catholic Church. This is the second Ordinariate created in light of the apostolic constitution Anglicanorum Coetibus, the first having been created for England and Wales on Jan. 15, 2011.</w:t>
      </w:r>
    </w:p>
    <w:p>
      <w:pPr>
        <w:spacing w:after="160"/>
      </w:pPr>
      <w:r>
        <w:rPr>
          <w:rFonts w:ascii="Arial" w:cs="Arial" w:eastAsia="Arial" w:hAnsi="Arial"/>
          <w:sz w:val="22"/>
          <w:szCs w:val="22"/>
        </w:rPr>
        <w:t xml:space="preserve">VOL has posted a number of stories on Rome's action and the implications for The Episcopal Church and North American Anglicanism. VOL's own reporter Mary Ann Mueller was on the scene in Houston when the first press conference took place and her stories are in today's digest.</w:t>
      </w:r>
    </w:p>
    <w:p>
      <w:pPr>
        <w:spacing w:after="160"/>
      </w:pPr>
      <w:r>
        <w:rPr>
          <w:rFonts w:ascii="Arial" w:cs="Arial" w:eastAsia="Arial" w:hAnsi="Arial"/>
          <w:sz w:val="22"/>
          <w:szCs w:val="22"/>
        </w:rPr>
        <w:t xml:space="preserve">VOL broke the news that the Pope's choice was Fr. Jeffrey Steenson to be the new Ordinary for the Ordinariate so it came as no surprise that on January 1 this was confirmed.</w:t>
      </w:r>
    </w:p>
    <w:p>
      <w:pPr>
        <w:spacing w:after="160"/>
      </w:pPr>
      <w:r>
        <w:rPr>
          <w:rFonts w:ascii="Arial" w:cs="Arial" w:eastAsia="Arial" w:hAnsi="Arial"/>
          <w:sz w:val="22"/>
          <w:szCs w:val="22"/>
        </w:rPr>
        <w:t xml:space="preserve">If you would also like to see a video of this event you can see it here: http://www.youtube.com/watch?v=Epv1rzcRBZE&amp;sns=em or listen to it here: http://212.77.9.15/audiomp3/00295998.MP3</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AMIA update. Bishop Chuck Murphy and a team took off for Nairobi two days ago to meet with Rwandan Archbishop Onesphore Rwaje in a move to find reconciliation if not a resolution in the very public split his church faces.</w:t>
      </w:r>
    </w:p>
    <w:p>
      <w:pPr>
        <w:spacing w:after="160"/>
      </w:pPr>
      <w:r>
        <w:rPr>
          <w:rFonts w:ascii="Arial" w:cs="Arial" w:eastAsia="Arial" w:hAnsi="Arial"/>
          <w:sz w:val="22"/>
          <w:szCs w:val="22"/>
        </w:rPr>
        <w:t xml:space="preserve">The Archbishop of Kenya, Dr. Eliud Wabukhala hosted the meeting but was not present. Murphy was accompanied by Bishop John Miller, founder of the Prince of Peace Anglican Church, a 400-member congregation located in Melbourne, FL. While we have no official word as to what took place, a source has told VOL that the meeting was described as "good". There were nine in all at this critical summit meeting including the Archbishop of Kenya, two bishops from Kenya, the Archbishop of Nigeria Nicholas Okoh, and one other Bishop from Kenya, as well as the Rev. Dr Laurent Mbanda Bishop of the Shyira and Archbishop Onesphore Rwaje.</w:t>
      </w:r>
    </w:p>
    <w:p>
      <w:pPr>
        <w:spacing w:after="160"/>
      </w:pPr>
      <w:r>
        <w:rPr>
          <w:rFonts w:ascii="Arial" w:cs="Arial" w:eastAsia="Arial" w:hAnsi="Arial"/>
          <w:sz w:val="22"/>
          <w:szCs w:val="22"/>
        </w:rPr>
        <w:t xml:space="preserve">In December Bishop Murphy travelled to London to meet with retired Archbishops Emmanuel Kolini, Moses Tay and Yong Ping Chung to seek a new provincial sponsor for the Anglican Mission.</w:t>
      </w:r>
    </w:p>
    <w:p>
      <w:pPr>
        <w:spacing w:after="160"/>
      </w:pPr>
      <w:r>
        <w:rPr>
          <w:rFonts w:ascii="Arial" w:cs="Arial" w:eastAsia="Arial" w:hAnsi="Arial"/>
          <w:sz w:val="22"/>
          <w:szCs w:val="22"/>
        </w:rPr>
        <w:t xml:space="preserve">Enter the Anglican Church in North America (ACNA). A meeting in late December in Pittsburgh between ACNA leader Archbishop Robert Duncan and two of the nine resigned AMIA bishops resulted in Duncan issuing a pastoral letter stating that reconciliation between the breakaway bishops and Rwanda was a condition for further talks that would allow the breakaway bishops to find a new provincial home.</w:t>
      </w:r>
    </w:p>
    <w:p>
      <w:pPr>
        <w:spacing w:after="160"/>
      </w:pPr>
      <w:r>
        <w:rPr>
          <w:rFonts w:ascii="Arial" w:cs="Arial" w:eastAsia="Arial" w:hAnsi="Arial"/>
          <w:sz w:val="22"/>
          <w:szCs w:val="22"/>
        </w:rPr>
        <w:t xml:space="preserve">The "starting point" for the ACNA in the AMiA split was the "importance of our Provincial relationship" with Rwanda, its archbishop, the two AMiA bishops who had not quit the province - Terrell Glenn and Thad Barnum - and their clergy, as well as with those who had left Rwanda, the archbishop wrote.</w:t>
      </w:r>
    </w:p>
    <w:p>
      <w:pPr>
        <w:spacing w:after="160"/>
      </w:pPr>
      <w:r>
        <w:rPr>
          <w:rFonts w:ascii="Arial" w:cs="Arial" w:eastAsia="Arial" w:hAnsi="Arial"/>
          <w:sz w:val="22"/>
          <w:szCs w:val="22"/>
        </w:rPr>
        <w:t xml:space="preserve">This is made doubly awkward because both Archbishops Duncan and Rwaje are members of GAFCON. That is viewed as a prior, higher and more strategic relationship that cannot be compromised because of its stand against the prevailing mores of a number of Anglican provinces and the Archbishop of Canterbury.</w:t>
      </w:r>
    </w:p>
    <w:p>
      <w:pPr>
        <w:spacing w:after="160"/>
      </w:pPr>
      <w:r>
        <w:rPr>
          <w:rFonts w:ascii="Arial" w:cs="Arial" w:eastAsia="Arial" w:hAnsi="Arial"/>
          <w:sz w:val="22"/>
          <w:szCs w:val="22"/>
        </w:rPr>
        <w:t xml:space="preserve">The ACNA was "deeply connected to all three, and we can only move forward when issues and relationships have been adequately addressed and necessary transitions are in progress," said Duncan. VOL has posted one new document in this week's digest from Bishop Thad Barnum AMIA: First Steps Toward Reconciliation And Why I Decided to Stay in Rwanda. It is an interesting read, however the changing AMIA landscape might pre-empt even this document if things took a positive turn in Kenya.</w:t>
      </w:r>
    </w:p>
    <w:p>
      <w:pPr>
        <w:spacing w:after="160"/>
      </w:pPr>
      <w:r>
        <w:rPr>
          <w:rFonts w:ascii="Arial" w:cs="Arial" w:eastAsia="Arial" w:hAnsi="Arial"/>
          <w:sz w:val="22"/>
          <w:szCs w:val="22"/>
        </w:rPr>
        <w:t xml:space="preserve">VOL will be in Houston next week to cover the AMIA Annual Winter Conference. We will know more then.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PB Katharine Jefferts Schori is never far from our thinking or vision. Her latest book, The Heartbeat of God, projects violent images of God. She describes the Son of God as a Hell's Angel "Gang Leader" and "Party Animal".</w:t>
      </w:r>
    </w:p>
    <w:p>
      <w:pPr>
        <w:spacing w:after="160"/>
      </w:pPr>
      <w:r>
        <w:rPr>
          <w:rFonts w:ascii="Arial" w:cs="Arial" w:eastAsia="Arial" w:hAnsi="Arial"/>
          <w:sz w:val="22"/>
          <w:szCs w:val="22"/>
        </w:rPr>
        <w:t xml:space="preserve">VOL writer and correspondent Sarah Frances Ives takes Schori's thinking apart and exposes her many theological flaws. She says Jefferts Schori's lack of concern for all American Anglicans as well as for the wider Anglican Communion comes from her own deformed image of God. "Everyone in the Episcopal Church and indeed the Anglican Communion has suffered because of her confused thinking," she writes.</w:t>
      </w:r>
    </w:p>
    <w:p>
      <w:pPr>
        <w:spacing w:after="160"/>
      </w:pPr>
      <w:r>
        <w:rPr>
          <w:rFonts w:ascii="Arial" w:cs="Arial" w:eastAsia="Arial" w:hAnsi="Arial"/>
          <w:sz w:val="22"/>
          <w:szCs w:val="22"/>
        </w:rPr>
        <w:t xml:space="preserve">"As I have written in recent articles, Katharine Jefferts Schori has exposed her non-Christian theology in her recent book The Heartbeat of God. Throughout her disorganized writing, she attacks most of Western society while offering bizarre Biblical interpretations. Her endless criticism of others includes attacks on the Archbishop of Canterbury Rowan Williams, as well as other unnamed bishops and archbishops."</w:t>
      </w:r>
    </w:p>
    <w:p>
      <w:pPr>
        <w:spacing w:after="160"/>
      </w:pPr>
      <w:r>
        <w:rPr>
          <w:rFonts w:ascii="Arial" w:cs="Arial" w:eastAsia="Arial" w:hAnsi="Arial"/>
          <w:sz w:val="22"/>
          <w:szCs w:val="22"/>
        </w:rPr>
        <w:t xml:space="preserve">I urge you all to read Sarah's story it will give you great insight into TEC's Presiding Bishop that you will find nowhere else: http://tinyurl.com/7d5buly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have written a Year in Review - 2011 wherein I found that it was probably the most litigious year in modern ecclesiastical history. It was a year that most Episcopalians and Anglicans are glad to see the back of.</w:t>
      </w:r>
    </w:p>
    <w:p>
      <w:pPr>
        <w:spacing w:after="160"/>
      </w:pPr>
      <w:r>
        <w:rPr>
          <w:rFonts w:ascii="Arial" w:cs="Arial" w:eastAsia="Arial" w:hAnsi="Arial"/>
          <w:sz w:val="22"/>
          <w:szCs w:val="22"/>
        </w:rPr>
        <w:t xml:space="preserve">Litigation remained the hallmark issue in 2011 for the Episcopal Church. Four dioceses found themselves in a continuing broad battle for parishes and properties in the dioceses of Pittsburgh, San Joaquin, Ft. Worth and Quincy. Individual property battles continued to rage from Southern California to Connecticut. Seven Virginia churches, valued at nearly $40 million, returned to the Fairfax County Circuit Court in 2011 after being remanded by the Virginia Supreme Court. The battle brought by the Episcopal Diocese of Virginia against CANA, the US branch of the Anglican Province of Nigeria, will go well into the New Year. You can read the full story here or in today's digest. http://tinyurl.com/83wpku2</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a solid theological appraisal of TEC's state of mind, read Shrinking Jesus and Betraying the Faith by Bishop C. FitzSimons Allison, the retired Bishop of South Carolina.</w:t>
      </w:r>
    </w:p>
    <w:p>
      <w:pPr>
        <w:spacing w:after="160"/>
      </w:pPr>
      <w:r>
        <w:rPr>
          <w:rFonts w:ascii="Arial" w:cs="Arial" w:eastAsia="Arial" w:hAnsi="Arial"/>
          <w:sz w:val="22"/>
          <w:szCs w:val="22"/>
        </w:rPr>
        <w:t xml:space="preserve">He asks, "What caused the crisis now being faced not only by the Diocese of South Carolina but by the entire western Christian Church? It's more than an issue of sexuality. It's one of pandering to the secular culture, of shrinking Jesus and betraying the faith."</w:t>
      </w:r>
    </w:p>
    <w:p>
      <w:pPr>
        <w:spacing w:after="160"/>
      </w:pPr>
      <w:r>
        <w:rPr>
          <w:rFonts w:ascii="Arial" w:cs="Arial" w:eastAsia="Arial" w:hAnsi="Arial"/>
          <w:sz w:val="22"/>
          <w:szCs w:val="22"/>
        </w:rPr>
        <w:t xml:space="preserve">Allison rips into Marcus Borg and John Dominic Crossan, two remarkably popular theologians who teach a version of Christianity that reduces the Christian faith to contemporary secular assumptions. For Crossan, Jesus was an illiterate Jewish cynic. No Incarnation, no Resurrection. The Easter story is "fictional mythology" (p. 161, Jesus a Revolutionary Biography). Borg claims that Jesus was only divine in the sense that Martin Luther King and Gandhi were divine. Borg dismisses the creeds (p.10, Meeting Jesus Again for the First Time) Jesus was a "spirit person," "a mediator of the sacred," "a shaman," one of those persons like Abraham, Moses, Buddha, Mohammed, et al. (p. 32)</w:t>
      </w:r>
    </w:p>
    <w:p>
      <w:pPr>
        <w:spacing w:after="160"/>
      </w:pPr>
      <w:r>
        <w:rPr>
          <w:rFonts w:ascii="Arial" w:cs="Arial" w:eastAsia="Arial" w:hAnsi="Arial"/>
          <w:sz w:val="22"/>
          <w:szCs w:val="22"/>
        </w:rPr>
        <w:t xml:space="preserve">You can read his piece in today's digest. This is a read and hold story to give your theological friends and doubters.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Episcopalians for Traditional Faith (ETF) will observe its Tenth Anniversary in 2012, with leaders urging folk to maintain the classic 1928 Book of Common Prayer (BCP) within TEC. Over the past 12 months, they have increased their reach to Episcopal parishes and individuals through regular emails, the ETF website, the newsletter ETF Update, books, and pamphlets. They also participate in conferences and conventions, and provide 1928 BCPs to Episcopal parishes and individuals who choose this time-honored liturgy. "We're building alliances with orthodox Episcopalians who have chosen to work for change within the Episcopal Church, rather than leave for another denomination or no church at all," say its leaders.</w:t>
      </w:r>
    </w:p>
    <w:p>
      <w:pPr>
        <w:spacing w:after="160"/>
      </w:pPr>
      <w:r>
        <w:rPr>
          <w:rFonts w:ascii="Arial" w:cs="Arial" w:eastAsia="Arial" w:hAnsi="Arial"/>
          <w:sz w:val="22"/>
          <w:szCs w:val="22"/>
        </w:rPr>
        <w:t xml:space="preserve">ETF will produce two major Tenth Anniversary publications:</w:t>
      </w:r>
    </w:p>
    <w:p>
      <w:pPr>
        <w:spacing w:after="160"/>
      </w:pPr>
      <w:r>
        <w:rPr>
          <w:rFonts w:ascii="Arial" w:cs="Arial" w:eastAsia="Arial" w:hAnsi="Arial"/>
          <w:sz w:val="22"/>
          <w:szCs w:val="22"/>
        </w:rPr>
        <w:t xml:space="preserve">* The Special 2012 ETF Edition of the 1928 BCP in hardcover, paperback, and digital versions</w:t>
      </w:r>
    </w:p>
    <w:p>
      <w:pPr>
        <w:spacing w:after="160"/>
      </w:pPr>
      <w:r>
        <w:rPr>
          <w:rFonts w:ascii="Arial" w:cs="Arial" w:eastAsia="Arial" w:hAnsi="Arial"/>
          <w:sz w:val="22"/>
          <w:szCs w:val="22"/>
        </w:rPr>
        <w:t xml:space="preserve">* Night Prayers on Calvary, a book of sermons by The Rev. Jerome F. Politzer.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Groton, CT, the journey to keep the parish of Bishop Seabury from being taken over by Bishop Ian Douglas and the Diocese of Connecticut has begun, writes the Rev. Ron Gauss. "This week our attorneys filed a request for stay pending our petition to the U.S. Supreme Court for Certiorari. If accepted we will go to court to try the case on merits. We have been pledged a challenge gift of $50,000 (2 for I), that is for every two dollars we raise we will be given 1 dollar of the $50,000. Falls Church in Virginia has pledged $20,000; another $10,000 has been given by an individual. We have total total pledges equaling $75,000 and we need at least another $50,000 to $75,000." CANA will be the repository of Funds. Donations by check or money order may be sent to: ATTN: Accounts Receivable CANA, Suite E114 3301 Hidden Meadow Drive Herndon VA 20171 USA CANA is tax-exempt under Internal Revenue Code 501(c)(3) as a convention or association of churches. Charitable contributions to CANA are tax-deductible in accordance with the Internal Revenue Code and other applicable tax laws. *****</w:t>
      </w:r>
    </w:p>
    <w:p>
      <w:pPr>
        <w:spacing w:after="160"/>
      </w:pPr>
      <w:r>
        <w:rPr>
          <w:rFonts w:ascii="Arial" w:cs="Arial" w:eastAsia="Arial" w:hAnsi="Arial"/>
          <w:sz w:val="22"/>
          <w:szCs w:val="22"/>
        </w:rPr>
        <w:t xml:space="preserve">In the Diocese of Pennsylvania where it is hard not to think that theological insanity and ecclesiastical craziness are synonymous terms, word has it that multi-million dollar Camp Wapiti has still not been sold and that a Wapiti Sale Working Group is being run by someone called Jo Ann Jones. There are now Operating Guidelines for the Diocesan "Property Fund."</w:t>
      </w:r>
    </w:p>
    <w:p>
      <w:pPr>
        <w:spacing w:after="160"/>
      </w:pPr>
      <w:r>
        <w:rPr>
          <w:rFonts w:ascii="Arial" w:cs="Arial" w:eastAsia="Arial" w:hAnsi="Arial"/>
          <w:sz w:val="22"/>
          <w:szCs w:val="22"/>
        </w:rPr>
        <w:t xml:space="preserve">It has been resolved that no money now in the Property Fund and no money that may be deposited in the Property Fund shall be used to pay expenses of any kind for the care or maintenance of Wapiti, or for the development or delivery of any program or ministry at Wapiti, until such time as Wapiti is placed on the market for sale. This prohibition is effective immediately.</w:t>
      </w:r>
    </w:p>
    <w:p>
      <w:pPr>
        <w:spacing w:after="160"/>
      </w:pPr>
      <w:r>
        <w:rPr>
          <w:rFonts w:ascii="Arial" w:cs="Arial" w:eastAsia="Arial" w:hAnsi="Arial"/>
          <w:sz w:val="22"/>
          <w:szCs w:val="22"/>
        </w:rPr>
        <w:t xml:space="preserve">Funds are available to provide basic security and maintenance of property pending sale or re-purposing of property at approximately $150,000 per year for Wapiti. By the by this is enough to keep one small parish alive.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a more positive note, the Rev. Dr. Alison L. Barfoot who works for Ugandan Archbishop Henry Luke Orombi and heads Global Mobilization Ministries, Inc, reports in her newsletter that 15 people recently received physical healing including a dramatic healing of a blind man. "In Uganda, more than 150 people who had previously been hostile to Christianity have also now received the love and forgiveness of Jesus Christ. They face rejection from their families, animosity, and even death threats. But, they persevere because the love of Jesus is too sweet to reject. A few have died because of their newfound faith in Jesus Christ. Yes, the stakes are high," she writes.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case for limited government is becoming increasingly inseparable from the case for religious liberty, writes David French for the National Review. The New York Times recently published a lengthy article on the battle between the Catholic Church and various arms of the leviathan welfare state. The church is battling Obama administration requirements that Catholic schools and hospitals cover contraceptives in their health plans, as well as Obama administration decisions to freeze Catholics out of contracts to aid sex-trafficking victims. They are also battling the state of Illinois over state requirements that Catholic charities place kids with same-sex couples. These fights come after the Catholic Church famously shut down its adoption services in Massachusetts rather than bow to state demands that it place children in same-sex households. The Times sets ups the battle for religious liberty as a matter of the right of access to government contracts.</w:t>
      </w:r>
    </w:p>
    <w:p>
      <w:pPr>
        <w:spacing w:after="160"/>
      </w:pPr>
      <w:r>
        <w:rPr>
          <w:rFonts w:ascii="Arial" w:cs="Arial" w:eastAsia="Arial" w:hAnsi="Arial"/>
          <w:sz w:val="22"/>
          <w:szCs w:val="22"/>
        </w:rPr>
        <w:t xml:space="preserve">Critics of the church argue that no group has a constitutional right to a government contract, especially if it refuses to provide required services.</w:t>
      </w:r>
    </w:p>
    <w:p>
      <w:pPr>
        <w:spacing w:after="160"/>
      </w:pPr>
      <w:r>
        <w:rPr>
          <w:rFonts w:ascii="Arial" w:cs="Arial" w:eastAsia="Arial" w:hAnsi="Arial"/>
          <w:sz w:val="22"/>
          <w:szCs w:val="22"/>
        </w:rPr>
        <w:t xml:space="preserve">Anthony R. Picarello Jr., general counsel and associate general secretary of the United States Conference of Catholic Bishops, disagreed. "It's true that the church doesn't have a First Amendment right to have a government contract," he said, "but it does have a First Amendment right not to be excluded from a contract based on its religious beliefs."</w:t>
      </w:r>
    </w:p>
    <w:p>
      <w:pPr>
        <w:spacing w:after="160"/>
      </w:pPr>
      <w:r>
        <w:rPr>
          <w:rFonts w:ascii="Arial" w:cs="Arial" w:eastAsia="Arial" w:hAnsi="Arial"/>
          <w:sz w:val="22"/>
          <w:szCs w:val="22"/>
        </w:rPr>
        <w:t xml:space="preserve">You can read the full story here: http://www.nationalreview.com/corner/286806/welfare-states-war-religious-liberty-david-french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Zimbabwe police stopped Anglican clergy from holding an annual retreat, saying the religious group did not abide by security laws.</w:t>
      </w:r>
    </w:p>
    <w:p>
      <w:pPr>
        <w:spacing w:after="160"/>
      </w:pPr>
      <w:r>
        <w:rPr>
          <w:rFonts w:ascii="Arial" w:cs="Arial" w:eastAsia="Arial" w:hAnsi="Arial"/>
          <w:sz w:val="22"/>
          <w:szCs w:val="22"/>
        </w:rPr>
        <w:t xml:space="preserve">The Anglican Church said authorities broke up a prayer gathering of about 80 clergy recently at a private school about 75 kilometers east of the capital.</w:t>
      </w:r>
    </w:p>
    <w:p>
      <w:pPr>
        <w:spacing w:after="160"/>
      </w:pPr>
      <w:r>
        <w:rPr>
          <w:rFonts w:ascii="Arial" w:cs="Arial" w:eastAsia="Arial" w:hAnsi="Arial"/>
          <w:sz w:val="22"/>
          <w:szCs w:val="22"/>
        </w:rPr>
        <w:t xml:space="preserve">According to Bishop Chad Gandiya of the Diocese of Harare, authorities claimed the group had not obtained police clearance to hold the retreat.</w:t>
      </w:r>
    </w:p>
    <w:p>
      <w:pPr>
        <w:spacing w:after="160"/>
      </w:pPr>
      <w:r>
        <w:rPr>
          <w:rFonts w:ascii="Arial" w:cs="Arial" w:eastAsia="Arial" w:hAnsi="Arial"/>
          <w:sz w:val="22"/>
          <w:szCs w:val="22"/>
        </w:rPr>
        <w:t xml:space="preserve">The bishop called the move a "calculated harassment" by police officers loyal to a renegade bishop who is close to President Robert Mugabe.</w:t>
      </w:r>
    </w:p>
    <w:p>
      <w:pPr>
        <w:spacing w:after="160"/>
      </w:pPr>
      <w:r>
        <w:rPr>
          <w:rFonts w:ascii="Arial" w:cs="Arial" w:eastAsia="Arial" w:hAnsi="Arial"/>
          <w:sz w:val="22"/>
          <w:szCs w:val="22"/>
        </w:rPr>
        <w:t xml:space="preserve">Breakaway Bishop Nolbert Kunonga claims he is the leader of the Anglican Church in Zimbabwe.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Primate of the Anglican Church of Nigeria, the Most Rev. Nicholas Okoh, wants northern leaders to do more than just condemning the havoc caused by Boko Haram a hard line led Islamist group.</w:t>
      </w:r>
    </w:p>
    <w:p>
      <w:pPr>
        <w:spacing w:after="160"/>
      </w:pPr>
      <w:r>
        <w:rPr>
          <w:rFonts w:ascii="Arial" w:cs="Arial" w:eastAsia="Arial" w:hAnsi="Arial"/>
          <w:sz w:val="22"/>
          <w:szCs w:val="22"/>
        </w:rPr>
        <w:t xml:space="preserve">The Primate, who was on a sympathy visit to St. Theresa Catholic Church, Madalla, Niger State, where a bomb blast killed at least 43 people, also called on the Supreme Council of Islamic Affairs to seriously tackle the matter.</w:t>
      </w:r>
    </w:p>
    <w:p>
      <w:pPr>
        <w:spacing w:after="160"/>
      </w:pPr>
      <w:r>
        <w:rPr>
          <w:rFonts w:ascii="Arial" w:cs="Arial" w:eastAsia="Arial" w:hAnsi="Arial"/>
          <w:sz w:val="22"/>
          <w:szCs w:val="22"/>
        </w:rPr>
        <w:t xml:space="preserve">Urgent steps, he told reporters, must be taken now to keep Nigeria one.</w:t>
      </w:r>
    </w:p>
    <w:p>
      <w:pPr>
        <w:spacing w:after="160"/>
      </w:pPr>
      <w:r>
        <w:rPr>
          <w:rFonts w:ascii="Arial" w:cs="Arial" w:eastAsia="Arial" w:hAnsi="Arial"/>
          <w:sz w:val="22"/>
          <w:szCs w:val="22"/>
        </w:rPr>
        <w:t xml:space="preserve">He said: "The message I have is that it is not everybody in our country that understands what it means to live in peace. Therefore, I make passionate appeal to some organizations and individuals I believe can help us to get out of this.</w:t>
      </w:r>
    </w:p>
    <w:p>
      <w:pPr>
        <w:spacing w:after="160"/>
      </w:pPr>
      <w:r>
        <w:rPr>
          <w:rFonts w:ascii="Arial" w:cs="Arial" w:eastAsia="Arial" w:hAnsi="Arial"/>
          <w:sz w:val="22"/>
          <w:szCs w:val="22"/>
        </w:rPr>
        <w:t xml:space="preserve">"The first group that I make my appeal to is the Supreme Council of Islamic Affairs (SCIA). That it is not enough to condemn the act. It is not enough to dissociate itself from it. They must take some pragmatic steps in the interest of all of us to bring about an end to this matter. There is no other body in a better position to speak to Boko Haram."</w:t>
      </w:r>
    </w:p>
    <w:p>
      <w:pPr>
        <w:spacing w:after="160"/>
      </w:pPr>
      <w:r>
        <w:rPr>
          <w:rFonts w:ascii="Arial" w:cs="Arial" w:eastAsia="Arial" w:hAnsi="Arial"/>
          <w:sz w:val="22"/>
          <w:szCs w:val="22"/>
        </w:rPr>
        <w:t xml:space="preserve">The Primate also appealed to the Arewa Consultative Forum to immediately convene an emergency session on the matter.</w:t>
      </w:r>
    </w:p>
    <w:p>
      <w:pPr>
        <w:spacing w:after="160"/>
      </w:pPr>
      <w:r>
        <w:rPr>
          <w:rFonts w:ascii="Arial" w:cs="Arial" w:eastAsia="Arial" w:hAnsi="Arial"/>
          <w:sz w:val="22"/>
          <w:szCs w:val="22"/>
        </w:rPr>
        <w:t xml:space="preserve">"I also make my appeal to the political elite in the National Assembly and those of them in the states. They should find a solution to this matter as a matter of urgency, because if there is no Nigeria, there will be no political office holders."</w:t>
      </w:r>
    </w:p>
    <w:p>
      <w:pPr>
        <w:spacing w:after="160"/>
      </w:pPr>
      <w:r>
        <w:rPr>
          <w:rFonts w:ascii="Arial" w:cs="Arial" w:eastAsia="Arial" w:hAnsi="Arial"/>
          <w:sz w:val="22"/>
          <w:szCs w:val="22"/>
        </w:rPr>
        <w:t xml:space="preserve">On his message to traditional rulers, he said: "They cannot distance themselves on this matter because if there is no Nigeria, there will be nowhere for them. This is the time to act. Anytime beyond this time will be too late."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Diocese of Alabama is getting a new bishop. The Rt. Rev. John McKee Sloan will be invested as the state's 11th Episcopal bishop on Jan. 7 in Birmingham. The 56-year-old Sloan will replace the Rt. Rev. Henry N. Parsley Jr., who is retiring.</w:t>
      </w:r>
    </w:p>
    <w:p>
      <w:pPr>
        <w:spacing w:after="160"/>
      </w:pPr>
      <w:r>
        <w:rPr>
          <w:rFonts w:ascii="Arial" w:cs="Arial" w:eastAsia="Arial" w:hAnsi="Arial"/>
          <w:sz w:val="22"/>
          <w:szCs w:val="22"/>
        </w:rPr>
        <w:t xml:space="preserve">Sloan will serve as chief priest and pastor to the Diocese of Alabama. That includes 90 congregations with more than 32,000 members in north and central Alabama.</w:t>
      </w:r>
    </w:p>
    <w:p>
      <w:pPr>
        <w:spacing w:after="160"/>
      </w:pPr>
      <w:r>
        <w:rPr>
          <w:rFonts w:ascii="Arial" w:cs="Arial" w:eastAsia="Arial" w:hAnsi="Arial"/>
          <w:sz w:val="22"/>
          <w:szCs w:val="22"/>
        </w:rPr>
        <w:t xml:space="preserve">Sloan has served as Alabama's suffragan bishop since January 2008. Before that, he served 14 years as rector of St. Thomas Episcopal Church in Huntsville. He is married and has two children.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Cathedral Chapter has announced the appointment of the Rev. Dr. Francis H. Wade as interim dean for the Washington National Cathedral as well as the selection of a search committee for a permanent, tenth dean.</w:t>
      </w:r>
    </w:p>
    <w:p>
      <w:pPr>
        <w:spacing w:after="160"/>
      </w:pPr>
      <w:r>
        <w:rPr>
          <w:rFonts w:ascii="Arial" w:cs="Arial" w:eastAsia="Arial" w:hAnsi="Arial"/>
          <w:sz w:val="22"/>
          <w:szCs w:val="22"/>
        </w:rPr>
        <w:t xml:space="preserve">Frank Wade, interim dean as of January 6, is already well known at the Cathedral. He served from 1983 until his retirement in 2005 as rector of St. Alban's Parish on the Cathedral grounds and has preached frequently from the Cathedral's pulpit. Interim Dean Wade will, on a part-time basis, join the leadership team already in place at the National Cathedral to help with spiritual guidance and support as the search for a dean goes forward.</w:t>
      </w:r>
    </w:p>
    <w:p>
      <w:pPr>
        <w:spacing w:after="160"/>
      </w:pPr>
      <w:r>
        <w:rPr>
          <w:rFonts w:ascii="Arial" w:cs="Arial" w:eastAsia="Arial" w:hAnsi="Arial"/>
          <w:sz w:val="22"/>
          <w:szCs w:val="22"/>
        </w:rPr>
        <w:t xml:space="preserve">The search committee for the tenth dean will be chaired by Alexander H. Platt with the goal of calling someone by the fall of 2012.</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Archbishops' Council has invested in two projects that will enhance the Church of England's national ministry at the moments of birth and death.</w:t>
      </w:r>
    </w:p>
    <w:p>
      <w:pPr>
        <w:spacing w:after="160"/>
      </w:pPr>
      <w:r>
        <w:rPr>
          <w:rFonts w:ascii="Arial" w:cs="Arial" w:eastAsia="Arial" w:hAnsi="Arial"/>
          <w:sz w:val="22"/>
          <w:szCs w:val="22"/>
        </w:rPr>
        <w:t xml:space="preserve">Like the successful Weddings Project, another idea of the Archbishops' Council, the new team will commission independent research to find out what people in England really want from a church service after a baby is born or when someone they love dies. The twin projects will run concurrently until 2016.</w:t>
      </w:r>
    </w:p>
    <w:p>
      <w:pPr>
        <w:spacing w:after="160"/>
      </w:pPr>
      <w:r>
        <w:rPr>
          <w:rFonts w:ascii="Arial" w:cs="Arial" w:eastAsia="Arial" w:hAnsi="Arial"/>
          <w:sz w:val="22"/>
          <w:szCs w:val="22"/>
        </w:rPr>
        <w:t xml:space="preserve">The work will be partly modeled on the Weddings Project, which exceeded all its aims over five years.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Vatican and the Lutheran World Federation have formed a joint commission to discuss the Reformation ahead of the 500th anniversary of the 1517 schism in 2017, Cardinal Kurt Koch has revealed.</w:t>
      </w:r>
    </w:p>
    <w:p>
      <w:pPr>
        <w:spacing w:after="160"/>
      </w:pPr>
      <w:r>
        <w:rPr>
          <w:rFonts w:ascii="Arial" w:cs="Arial" w:eastAsia="Arial" w:hAnsi="Arial"/>
          <w:sz w:val="22"/>
          <w:szCs w:val="22"/>
        </w:rPr>
        <w:t xml:space="preserve">According to the cardinal, who is President of the Pontifical Council for Promoting Christian Unity, discussions have begun at the Vatican and he hopes they will result in "healing" between the Churches.</w:t>
      </w:r>
    </w:p>
    <w:p>
      <w:pPr>
        <w:spacing w:after="160"/>
      </w:pPr>
      <w:r>
        <w:rPr>
          <w:rFonts w:ascii="Arial" w:cs="Arial" w:eastAsia="Arial" w:hAnsi="Arial"/>
          <w:sz w:val="22"/>
          <w:szCs w:val="22"/>
        </w:rPr>
        <w:t xml:space="preserve">"There will no doubt be a joint document in which we will try to express what views on the Reformation we have in common - both the positive and the negative views," Cardinal Koch said in an interview with Deutsche Welle television. He said that in his view "healing the memory of the Reformation" was the foremost aim.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Pope Benedict publicly accepted the resignation of Los Angeles Auxiliary Bishop Gabino Zavala on Jan. 4, after the bishop admitted to fathering two children.</w:t>
      </w:r>
    </w:p>
    <w:p>
      <w:pPr>
        <w:spacing w:after="160"/>
      </w:pPr>
      <w:r>
        <w:rPr>
          <w:rFonts w:ascii="Arial" w:cs="Arial" w:eastAsia="Arial" w:hAnsi="Arial"/>
          <w:sz w:val="22"/>
          <w:szCs w:val="22"/>
        </w:rPr>
        <w:t xml:space="preserve">Archbishop Jose Gomez of Los Angeles called the news "sad and difficult" in a Jan. 4 letter to the faithful, explaining that Bishop Zavala informed him in early December that he is of the father of two teenage minor children who live in another state with their mother.</w:t>
      </w:r>
    </w:p>
    <w:p>
      <w:pPr>
        <w:spacing w:after="160"/>
      </w:pPr>
      <w:r>
        <w:rPr>
          <w:rFonts w:ascii="Arial" w:cs="Arial" w:eastAsia="Arial" w:hAnsi="Arial"/>
          <w:sz w:val="22"/>
          <w:szCs w:val="22"/>
        </w:rPr>
        <w:t xml:space="preserve">Since 60-year-old Bishop Zavala submitted his resignation to the Pope, he "has not been in ministry and will be living privately," Archbishop Gomez said. Bishop Zavala oversaw the San Gabriel Pastoral Region, which is one of five in the archdiocese.</w:t>
      </w:r>
    </w:p>
    <w:p>
      <w:pPr>
        <w:spacing w:after="160"/>
      </w:pPr>
      <w:r>
        <w:rPr>
          <w:rFonts w:ascii="Arial" w:cs="Arial" w:eastAsia="Arial" w:hAnsi="Arial"/>
          <w:sz w:val="22"/>
          <w:szCs w:val="22"/>
        </w:rPr>
        <w:t xml:space="preserve">No word on whether The Episcopal Church would accept him should he apply. The last Roman Catholic priest received into TEC was a pederast by the name of Bede Parry, admitted in by TEC PB Jefferts Schori. But then, of course, there was the telegenic Alberto Cutié, an ordained Roman Catholic priest who fell in love with a divorced woman, married her, dumped Rome and was then embraced by Bishop Leo Frade of the Episcopal Diocese of Southeast Florida.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TIME MAGAZINE Top 10 Religion Stories....TEC didn't make the top 10 this year.</w:t>
      </w:r>
    </w:p>
    <w:p>
      <w:pPr>
        <w:spacing w:after="160"/>
      </w:pPr>
      <w:r>
        <w:rPr>
          <w:rFonts w:ascii="Arial" w:cs="Arial" w:eastAsia="Arial" w:hAnsi="Arial"/>
          <w:sz w:val="22"/>
          <w:szCs w:val="22"/>
        </w:rPr>
        <w:t xml:space="preserve">1. Religion of the Year: Mormonism</w:t>
      </w:r>
    </w:p>
    <w:p>
      <w:pPr>
        <w:spacing w:after="160"/>
      </w:pPr>
      <w:r>
        <w:rPr>
          <w:rFonts w:ascii="Arial" w:cs="Arial" w:eastAsia="Arial" w:hAnsi="Arial"/>
          <w:sz w:val="22"/>
          <w:szCs w:val="22"/>
        </w:rPr>
        <w:t xml:space="preserve">2. The Indictment of Bishop Robert Finn</w:t>
      </w:r>
    </w:p>
    <w:p>
      <w:pPr>
        <w:spacing w:after="160"/>
      </w:pPr>
      <w:r>
        <w:rPr>
          <w:rFonts w:ascii="Arial" w:cs="Arial" w:eastAsia="Arial" w:hAnsi="Arial"/>
          <w:sz w:val="22"/>
          <w:szCs w:val="22"/>
        </w:rPr>
        <w:t xml:space="preserve">3. The Next Incarnation of the Tibet Crisis</w:t>
      </w:r>
    </w:p>
    <w:p>
      <w:pPr>
        <w:spacing w:after="160"/>
      </w:pPr>
      <w:r>
        <w:rPr>
          <w:rFonts w:ascii="Arial" w:cs="Arial" w:eastAsia="Arial" w:hAnsi="Arial"/>
          <w:sz w:val="22"/>
          <w:szCs w:val="22"/>
        </w:rPr>
        <w:t xml:space="preserve">4. The Beatification of John Paul II</w:t>
      </w:r>
    </w:p>
    <w:p>
      <w:pPr>
        <w:spacing w:after="160"/>
      </w:pPr>
      <w:r>
        <w:rPr>
          <w:rFonts w:ascii="Arial" w:cs="Arial" w:eastAsia="Arial" w:hAnsi="Arial"/>
          <w:sz w:val="22"/>
          <w:szCs w:val="22"/>
        </w:rPr>
        <w:t xml:space="preserve">5. The Rights (and Wrongs) of Egypt's Coptic Christians</w:t>
      </w:r>
    </w:p>
    <w:p>
      <w:pPr>
        <w:spacing w:after="160"/>
      </w:pPr>
      <w:r>
        <w:rPr>
          <w:rFonts w:ascii="Arial" w:cs="Arial" w:eastAsia="Arial" w:hAnsi="Arial"/>
          <w:sz w:val="22"/>
          <w:szCs w:val="22"/>
        </w:rPr>
        <w:t xml:space="preserve">6. The Pope Embraces Atheists - Awkwardly</w:t>
      </w:r>
    </w:p>
    <w:p>
      <w:pPr>
        <w:spacing w:after="160"/>
      </w:pPr>
      <w:r>
        <w:rPr>
          <w:rFonts w:ascii="Arial" w:cs="Arial" w:eastAsia="Arial" w:hAnsi="Arial"/>
          <w:sz w:val="22"/>
          <w:szCs w:val="22"/>
        </w:rPr>
        <w:t xml:space="preserve">7. The Death of Sathya Sai Baba</w:t>
      </w:r>
    </w:p>
    <w:p>
      <w:pPr>
        <w:spacing w:after="160"/>
      </w:pPr>
      <w:r>
        <w:rPr>
          <w:rFonts w:ascii="Arial" w:cs="Arial" w:eastAsia="Arial" w:hAnsi="Arial"/>
          <w:sz w:val="22"/>
          <w:szCs w:val="22"/>
        </w:rPr>
        <w:t xml:space="preserve">8. When Mennonites Go Bad</w:t>
      </w:r>
    </w:p>
    <w:p>
      <w:pPr>
        <w:spacing w:after="160"/>
      </w:pPr>
      <w:r>
        <w:rPr>
          <w:rFonts w:ascii="Arial" w:cs="Arial" w:eastAsia="Arial" w:hAnsi="Arial"/>
          <w:sz w:val="22"/>
          <w:szCs w:val="22"/>
        </w:rPr>
        <w:t xml:space="preserve">9. The Crystal Cathedral's Bankruptcy Sale</w:t>
      </w:r>
    </w:p>
    <w:p>
      <w:pPr>
        <w:spacing w:after="160"/>
      </w:pPr>
      <w:r>
        <w:rPr>
          <w:rFonts w:ascii="Arial" w:cs="Arial" w:eastAsia="Arial" w:hAnsi="Arial"/>
          <w:sz w:val="22"/>
          <w:szCs w:val="22"/>
        </w:rPr>
        <w:t xml:space="preserve">10. The End of the World Is Nigh - Not and Not Again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take a moment to write out a check to this vital ministry. We continue to lead the world in Anglican News reporting. You can also help us by linking your blog or church site to VOL.</w:t>
      </w:r>
    </w:p>
    <w:p>
      <w:pPr>
        <w:spacing w:after="160"/>
      </w:pPr>
      <w:r>
        <w:rPr>
          <w:rFonts w:ascii="Arial" w:cs="Arial" w:eastAsia="Arial" w:hAnsi="Arial"/>
          <w:sz w:val="22"/>
          <w:szCs w:val="22"/>
        </w:rPr>
        <w:t xml:space="preserve">Please add a sidebar link to www.virtueonline.org and help us improve our reach and visibility throughout cyberspace. Some 800 plus blogs have linked to VOL. You are free to post stories to your blog from VOL www.virtueonline.org with recognition of where they came from.</w:t>
      </w:r>
    </w:p>
    <w:p>
      <w:pPr>
        <w:spacing w:after="160"/>
      </w:pPr>
      <w:r>
        <w:rPr>
          <w:rFonts w:ascii="Arial" w:cs="Arial" w:eastAsia="Arial" w:hAnsi="Arial"/>
          <w:sz w:val="22"/>
          <w:szCs w:val="22"/>
        </w:rPr>
        <w:t xml:space="preserve">You can also follow VOL here: https://www.facebook.com/virtueonline http://twitter.com/VirtueOnline</w:t>
      </w:r>
    </w:p>
    <w:p>
      <w:pPr>
        <w:spacing w:after="160"/>
      </w:pPr>
      <w:r>
        <w:rPr>
          <w:rFonts w:ascii="Arial" w:cs="Arial" w:eastAsia="Arial" w:hAnsi="Arial"/>
          <w:sz w:val="22"/>
          <w:szCs w:val="22"/>
        </w:rPr>
        <w:t xml:space="preserve">Please give VOL a hand up. We urgently need funds. We push out the news six days a week. We are the most widely read news service in The Anglican Communion. We cannot do it without your help.</w:t>
      </w:r>
    </w:p>
    <w:p>
      <w:pPr>
        <w:spacing w:after="160"/>
      </w:pPr>
      <w:r>
        <w:rPr>
          <w:rFonts w:ascii="Arial" w:cs="Arial" w:eastAsia="Arial" w:hAnsi="Arial"/>
          <w:sz w:val="22"/>
          <w:szCs w:val="22"/>
        </w:rPr>
        <w:t xml:space="preserve">Please send a tax-deductible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p>
      <w:pPr>
        <w:spacing w:after="160"/>
      </w:pPr>
      <w:r>
        <w:rPr>
          <w:rFonts w:ascii="Arial" w:cs="Arial" w:eastAsia="Arial" w:hAnsi="Arial"/>
          <w:sz w:val="22"/>
          <w:szCs w:val="22"/>
        </w:rPr>
        <w:t xml:space="preserve">PS. The next time I write to you will be from Houston, Texas, at the AMIA Winter Conference. Following that, I head to Lima, Peru for a Global Anglican Missions Conference and thence back to Charleston, SC and the annual Mere Anglican Conference.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ORDINARIATE ON*AMIA HOPES FOR RECONCILIATION*2011 A DISMAL YEAR FOR COMMUNION</dc:title>
  <dc:creator>VirtueOnline Archive</dc:creator>
  <cp:lastModifiedBy>Un-named</cp:lastModifiedBy>
  <cp:revision>1</cp:revision>
  <dcterms:created xsi:type="dcterms:W3CDTF">2026-04-22T11:55:35.056Z</dcterms:created>
  <dcterms:modified xsi:type="dcterms:W3CDTF">2026-04-22T11:55:35.056Z</dcterms:modified>
</cp:coreProperties>
</file>

<file path=docProps/custom.xml><?xml version="1.0" encoding="utf-8"?>
<Properties xmlns="http://schemas.openxmlformats.org/officeDocument/2006/custom-properties" xmlns:vt="http://schemas.openxmlformats.org/officeDocument/2006/docPropsVTypes"/>
</file>